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C" w:rsidRDefault="003A5277" w:rsidP="00E019CC">
      <w:pPr>
        <w:pStyle w:val="aa"/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8D3D93">
        <w:rPr>
          <w:color w:val="000000"/>
          <w:sz w:val="28"/>
          <w:szCs w:val="28"/>
        </w:rPr>
        <w:t>РАЗВИТИЕ</w:t>
      </w:r>
      <w:r w:rsidR="00611A65" w:rsidRPr="008D3D93">
        <w:rPr>
          <w:color w:val="000000"/>
          <w:sz w:val="28"/>
          <w:szCs w:val="28"/>
        </w:rPr>
        <w:t xml:space="preserve"> </w:t>
      </w:r>
      <w:r w:rsidRPr="008D3D93">
        <w:rPr>
          <w:color w:val="000000"/>
          <w:sz w:val="28"/>
          <w:szCs w:val="28"/>
        </w:rPr>
        <w:t>ВНИМАНИЯ</w:t>
      </w:r>
    </w:p>
    <w:p w:rsidR="003A5277" w:rsidRPr="008D3D93" w:rsidRDefault="003A5277" w:rsidP="00E019CC">
      <w:pPr>
        <w:pStyle w:val="aa"/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8D3D93">
        <w:rPr>
          <w:color w:val="000000"/>
          <w:sz w:val="28"/>
          <w:szCs w:val="28"/>
        </w:rPr>
        <w:t>ДЕТЕЙ</w:t>
      </w:r>
      <w:r w:rsidR="00611A65" w:rsidRPr="008D3D93">
        <w:rPr>
          <w:color w:val="000000"/>
          <w:sz w:val="28"/>
          <w:szCs w:val="28"/>
        </w:rPr>
        <w:t xml:space="preserve"> </w:t>
      </w:r>
      <w:r w:rsidRPr="008D3D93">
        <w:rPr>
          <w:color w:val="000000"/>
          <w:sz w:val="28"/>
          <w:szCs w:val="28"/>
        </w:rPr>
        <w:t>СТАРШЕГО</w:t>
      </w:r>
      <w:r w:rsidR="00611A65" w:rsidRPr="008D3D93">
        <w:rPr>
          <w:color w:val="000000"/>
          <w:sz w:val="28"/>
          <w:szCs w:val="28"/>
        </w:rPr>
        <w:t xml:space="preserve"> </w:t>
      </w:r>
      <w:r w:rsidRPr="008D3D93">
        <w:rPr>
          <w:color w:val="000000"/>
          <w:sz w:val="28"/>
          <w:szCs w:val="28"/>
        </w:rPr>
        <w:t>ДОШКОЛЬНОГО</w:t>
      </w:r>
      <w:r w:rsidR="00611A65" w:rsidRPr="008D3D93">
        <w:rPr>
          <w:color w:val="000000"/>
          <w:sz w:val="28"/>
          <w:szCs w:val="28"/>
        </w:rPr>
        <w:t xml:space="preserve"> </w:t>
      </w:r>
      <w:r w:rsidRPr="008D3D93">
        <w:rPr>
          <w:color w:val="000000"/>
          <w:sz w:val="28"/>
          <w:szCs w:val="28"/>
        </w:rPr>
        <w:t>ВОЗРАСТА</w:t>
      </w:r>
    </w:p>
    <w:p w:rsidR="00E259C9" w:rsidRPr="00F71141" w:rsidRDefault="00E259C9" w:rsidP="00E019CC">
      <w:pPr>
        <w:pStyle w:val="aa"/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ВОЗРАСТНЫЕ</w:t>
      </w:r>
      <w:r w:rsidR="008B539F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ОСОБЕННОСТИ</w:t>
      </w:r>
      <w:r w:rsidR="00A417EB">
        <w:rPr>
          <w:color w:val="000000"/>
          <w:sz w:val="28"/>
          <w:szCs w:val="28"/>
        </w:rPr>
        <w:t xml:space="preserve"> 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F71141">
        <w:rPr>
          <w:color w:val="000000"/>
          <w:sz w:val="28"/>
          <w:szCs w:val="28"/>
        </w:rPr>
        <w:t>СТАРШЕГО</w:t>
      </w:r>
      <w:r w:rsidR="00611A65" w:rsidRPr="00F71141">
        <w:rPr>
          <w:color w:val="000000"/>
          <w:sz w:val="28"/>
          <w:szCs w:val="28"/>
        </w:rPr>
        <w:t xml:space="preserve"> </w:t>
      </w:r>
      <w:r w:rsidRPr="00F71141">
        <w:rPr>
          <w:color w:val="000000"/>
          <w:sz w:val="28"/>
          <w:szCs w:val="28"/>
        </w:rPr>
        <w:t>ДОШКОЛЬНОГО</w:t>
      </w:r>
      <w:r w:rsidR="00611A65" w:rsidRPr="00F71141">
        <w:rPr>
          <w:color w:val="000000"/>
          <w:sz w:val="28"/>
          <w:szCs w:val="28"/>
        </w:rPr>
        <w:t xml:space="preserve"> </w:t>
      </w:r>
      <w:r w:rsidRPr="00F71141">
        <w:rPr>
          <w:color w:val="000000"/>
          <w:sz w:val="28"/>
          <w:szCs w:val="28"/>
        </w:rPr>
        <w:t>ВОЗРАСТА</w:t>
      </w:r>
    </w:p>
    <w:p w:rsidR="00E259C9" w:rsidRPr="005105B1" w:rsidRDefault="007F5407" w:rsidP="005105B1">
      <w:pPr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Внимание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редко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возникает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влиянием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какой-либо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поставленной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Следовательно,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непроизвольным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говорит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низком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уровне.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особенностью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вызывается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внешне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привлекательными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предметами.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Сосредоточенным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остается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пор,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сохраняется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воспринимаемым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объектам: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предметам,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событиям,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людям.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редко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возникает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влиянием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какой-либо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поставленной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Следовательно,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непроизвольным.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Появлению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произвольного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предшествует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формирование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регулируемого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восприятия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владение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речью.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лучше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речь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ребёнка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выше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уровень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восприятия,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раньше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формируется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произвольное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внимание.</w:t>
      </w:r>
    </w:p>
    <w:p w:rsidR="008E426A" w:rsidRDefault="008E426A" w:rsidP="005105B1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Объём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невелик.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Дошкольники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сосредотачивают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привлекательных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картинках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обычно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12-20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секунд.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Шестилетние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продуктивно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заниматься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одним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делом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10—15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минут.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Шестилетки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3-4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реже,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сравнению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детьми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трех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лет,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отвлекаются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посторонние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объекты.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Устойчивость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зависит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индивидуальных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особенностей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Нервные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болезненные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чаще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отвлекаются,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спокойные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здоровые.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F71141" w:rsidRPr="0038548D" w:rsidRDefault="00145CE5" w:rsidP="00F71141">
      <w:pPr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firstLine="426"/>
        <w:jc w:val="both"/>
        <w:rPr>
          <w:sz w:val="28"/>
          <w:szCs w:val="28"/>
        </w:rPr>
      </w:pPr>
      <w:r w:rsidRPr="0038548D">
        <w:rPr>
          <w:sz w:val="28"/>
          <w:szCs w:val="28"/>
        </w:rPr>
        <w:t>В</w:t>
      </w:r>
      <w:r w:rsidR="00A13832" w:rsidRPr="0038548D">
        <w:rPr>
          <w:sz w:val="28"/>
          <w:szCs w:val="28"/>
        </w:rPr>
        <w:t xml:space="preserve"> 5-6 лет возникает элементарная форма произвольного внимания </w:t>
      </w:r>
      <w:r w:rsidR="00F71141" w:rsidRPr="0038548D">
        <w:rPr>
          <w:sz w:val="28"/>
          <w:szCs w:val="28"/>
        </w:rPr>
        <w:t xml:space="preserve"> </w:t>
      </w:r>
      <w:r w:rsidR="00A13832" w:rsidRPr="0038548D">
        <w:rPr>
          <w:sz w:val="28"/>
          <w:szCs w:val="28"/>
        </w:rPr>
        <w:t>под влиянием самоинструкции. Внимание наиболее устойчиво в</w:t>
      </w:r>
      <w:r w:rsidR="00F71141" w:rsidRPr="0038548D">
        <w:rPr>
          <w:sz w:val="28"/>
          <w:szCs w:val="28"/>
        </w:rPr>
        <w:t xml:space="preserve"> </w:t>
      </w:r>
      <w:r w:rsidR="00A13832" w:rsidRPr="0038548D">
        <w:rPr>
          <w:sz w:val="28"/>
          <w:szCs w:val="28"/>
        </w:rPr>
        <w:t>активной деятельности, в играх, манипуляции предметами, при выполнении различных действий</w:t>
      </w:r>
      <w:r w:rsidR="00F71141" w:rsidRPr="0038548D">
        <w:rPr>
          <w:sz w:val="28"/>
          <w:szCs w:val="28"/>
        </w:rPr>
        <w:t xml:space="preserve">. В 6-7 летнем возрасте, когда процессы возбуждения </w:t>
      </w:r>
      <w:r w:rsidR="00F71141" w:rsidRPr="0038548D">
        <w:rPr>
          <w:sz w:val="28"/>
          <w:szCs w:val="28"/>
        </w:rPr>
        <w:lastRenderedPageBreak/>
        <w:t>начинают уравновешиваться процессами торможения, развивается произвольное внимание.</w:t>
      </w:r>
    </w:p>
    <w:p w:rsidR="008E426A" w:rsidRPr="005105B1" w:rsidRDefault="00A13832" w:rsidP="00E019C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8548D">
        <w:rPr>
          <w:sz w:val="28"/>
          <w:szCs w:val="28"/>
        </w:rPr>
        <w:t>Объем внимания в значительной степени зависит от прошлого опыта и развития ребенка. Старший дошкольник способен удерживать в поле зрения небольшое кол</w:t>
      </w:r>
      <w:r w:rsidR="00145CE5" w:rsidRPr="0038548D">
        <w:rPr>
          <w:sz w:val="28"/>
          <w:szCs w:val="28"/>
        </w:rPr>
        <w:t>ичество предметов или явлений</w:t>
      </w:r>
      <w:r w:rsidR="0038548D">
        <w:rPr>
          <w:sz w:val="28"/>
          <w:szCs w:val="28"/>
        </w:rPr>
        <w:t>, а также</w:t>
      </w:r>
      <w:r w:rsidRPr="0038548D">
        <w:rPr>
          <w:sz w:val="28"/>
          <w:szCs w:val="28"/>
        </w:rPr>
        <w:t xml:space="preserve"> могут заниматься малоинтересной работой (по заданию взрослого), </w:t>
      </w:r>
      <w:r w:rsidR="0038548D">
        <w:rPr>
          <w:sz w:val="28"/>
          <w:szCs w:val="28"/>
        </w:rPr>
        <w:t>и</w:t>
      </w:r>
      <w:r w:rsidRPr="0038548D">
        <w:rPr>
          <w:sz w:val="28"/>
          <w:szCs w:val="28"/>
        </w:rPr>
        <w:t xml:space="preserve"> реже отвлека</w:t>
      </w:r>
      <w:r w:rsidR="0038548D">
        <w:rPr>
          <w:sz w:val="28"/>
          <w:szCs w:val="28"/>
        </w:rPr>
        <w:t>ть</w:t>
      </w:r>
      <w:r w:rsidRPr="0038548D">
        <w:rPr>
          <w:sz w:val="28"/>
          <w:szCs w:val="28"/>
        </w:rPr>
        <w:t xml:space="preserve">ся на посторонние объекты. </w:t>
      </w:r>
    </w:p>
    <w:p w:rsidR="00E019CC" w:rsidRDefault="00E259C9" w:rsidP="00E019CC">
      <w:pPr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jc w:val="center"/>
        <w:rPr>
          <w:color w:val="000000"/>
          <w:sz w:val="28"/>
          <w:szCs w:val="28"/>
        </w:rPr>
      </w:pPr>
      <w:r w:rsidRPr="00E019CC">
        <w:rPr>
          <w:color w:val="000000"/>
          <w:sz w:val="28"/>
          <w:szCs w:val="28"/>
        </w:rPr>
        <w:t>ДИДАКТИЧЕСКАЯ</w:t>
      </w:r>
      <w:r w:rsidR="00611A65" w:rsidRPr="00E019CC">
        <w:rPr>
          <w:color w:val="000000"/>
          <w:sz w:val="28"/>
          <w:szCs w:val="28"/>
        </w:rPr>
        <w:t xml:space="preserve"> </w:t>
      </w:r>
      <w:r w:rsidRPr="00E019CC">
        <w:rPr>
          <w:color w:val="000000"/>
          <w:sz w:val="28"/>
          <w:szCs w:val="28"/>
        </w:rPr>
        <w:t>ИГРА</w:t>
      </w:r>
      <w:r w:rsidR="00611A65" w:rsidRPr="00E019CC">
        <w:rPr>
          <w:color w:val="000000"/>
          <w:sz w:val="28"/>
          <w:szCs w:val="28"/>
        </w:rPr>
        <w:t xml:space="preserve"> </w:t>
      </w:r>
    </w:p>
    <w:p w:rsidR="00E259C9" w:rsidRPr="005105B1" w:rsidRDefault="00E259C9" w:rsidP="00E019CC">
      <w:pPr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jc w:val="center"/>
        <w:rPr>
          <w:color w:val="000000"/>
          <w:sz w:val="28"/>
          <w:szCs w:val="28"/>
        </w:rPr>
      </w:pPr>
      <w:r w:rsidRPr="00E019CC">
        <w:rPr>
          <w:color w:val="000000"/>
          <w:sz w:val="28"/>
          <w:szCs w:val="28"/>
        </w:rPr>
        <w:t>И</w:t>
      </w:r>
      <w:r w:rsidR="00611A65" w:rsidRPr="00E019CC">
        <w:rPr>
          <w:color w:val="000000"/>
          <w:sz w:val="28"/>
          <w:szCs w:val="28"/>
        </w:rPr>
        <w:t xml:space="preserve"> </w:t>
      </w:r>
      <w:r w:rsidRPr="00E019CC">
        <w:rPr>
          <w:color w:val="000000"/>
          <w:sz w:val="28"/>
          <w:szCs w:val="28"/>
        </w:rPr>
        <w:t>ЕЕ</w:t>
      </w:r>
      <w:r w:rsidR="00611A65" w:rsidRPr="00E019CC">
        <w:rPr>
          <w:color w:val="000000"/>
          <w:sz w:val="28"/>
          <w:szCs w:val="28"/>
        </w:rPr>
        <w:t xml:space="preserve"> </w:t>
      </w:r>
      <w:r w:rsidRPr="00E019CC">
        <w:rPr>
          <w:color w:val="000000"/>
          <w:sz w:val="28"/>
          <w:szCs w:val="28"/>
        </w:rPr>
        <w:t>ЗНАЧЕНИЕ</w:t>
      </w:r>
      <w:r w:rsidR="00E019CC">
        <w:rPr>
          <w:color w:val="000000"/>
          <w:sz w:val="28"/>
          <w:szCs w:val="28"/>
        </w:rPr>
        <w:t xml:space="preserve">  В РАЗВИТИИ ВНИМАНИЯ</w:t>
      </w:r>
    </w:p>
    <w:p w:rsidR="00AA3C85" w:rsidRPr="005105B1" w:rsidRDefault="003B73D6" w:rsidP="00E73582">
      <w:pPr>
        <w:shd w:val="clear" w:color="auto" w:fill="FFFFFF"/>
        <w:tabs>
          <w:tab w:val="left" w:pos="709"/>
          <w:tab w:val="left" w:pos="9639"/>
          <w:tab w:val="left" w:pos="10490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–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ведущий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вид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структуры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правильное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умелое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её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применение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воспитателем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способствует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ребёнка,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познавательных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процессов,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числе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внимания.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Большую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роль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познавательных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способностей,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частности,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исключительное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значение: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учёба,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серьёзная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воспитания.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окружающего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мира.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ведущий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тип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дошкольном</w:t>
      </w:r>
      <w:r w:rsidR="00611A65" w:rsidRPr="005105B1">
        <w:rPr>
          <w:color w:val="000000"/>
          <w:sz w:val="28"/>
          <w:szCs w:val="28"/>
        </w:rPr>
        <w:t xml:space="preserve"> </w:t>
      </w:r>
      <w:r w:rsidR="00BF1D31">
        <w:rPr>
          <w:color w:val="000000"/>
          <w:sz w:val="28"/>
          <w:szCs w:val="28"/>
        </w:rPr>
        <w:t>детстве</w:t>
      </w:r>
      <w:r w:rsidRPr="005105B1">
        <w:rPr>
          <w:color w:val="000000"/>
          <w:sz w:val="28"/>
          <w:szCs w:val="28"/>
        </w:rPr>
        <w:t>.</w:t>
      </w:r>
      <w:r w:rsidR="00E162E2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Важное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достоинство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игровой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внутренний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мотивации.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потому,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нравится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игровой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Развивающие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учебно-дидактические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делают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занятием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снимают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проблемы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мотивационного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плана,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порождают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приобретаемым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знаниям,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умениям,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навыкам.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Более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важны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такие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которых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совершенствуется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воображение,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память,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мышление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речь,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разнообразные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числе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конструкторские,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музыкальные,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математические,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лингвистические,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организаторские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многие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другие.</w:t>
      </w:r>
    </w:p>
    <w:p w:rsidR="008E426A" w:rsidRPr="005105B1" w:rsidRDefault="008E426A" w:rsidP="002F7BF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территория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детства,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один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из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основных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видов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который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школе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всегда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оправданно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вытесняется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учением.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lastRenderedPageBreak/>
        <w:t>Значит,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организация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ключ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руках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родителей,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ключ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организации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формируются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многие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особенности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—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своеобразная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школа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подготовки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труду.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вырабатывается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ловкость,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находчивость,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выдержка,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активность.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школа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общения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только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внешне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кажется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беззаботной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легкой.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деле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властно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требует,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чтобы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играющий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отдал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максимум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энергии,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выдержки,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подчас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становится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подлинно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напряженным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через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усилие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ведет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удовольствию.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Преодоление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себя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условиях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приносит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истинное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удовлетворение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личность.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вид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силу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присущи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черты,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всякой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наличие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мотивов,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средств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реализации,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планомерных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действий,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результата.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протекает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осмысленная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целенаправленная.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каждой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значимая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цель.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постоянными.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другие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виды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вовлекается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психические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познавательные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воля,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чувства,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эмоции,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потребности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интересы: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ребенок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действует,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говорит,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использует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знания.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обладает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специфическими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чертами.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Среди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основным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своеобразие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мотивов.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свободная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возникающая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инициативе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отличающаяся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активным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творческим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характером,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высокой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эмоциональной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насыщенностью.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мере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становления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происходит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игры.</w:t>
      </w:r>
    </w:p>
    <w:p w:rsid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Свободный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игровой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определен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местом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жизни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общества,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хотя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сходного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трудом.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Наиболее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четкое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определение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разницы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между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дал</w:t>
      </w:r>
      <w:r w:rsidR="00611A65" w:rsidRPr="005105B1">
        <w:rPr>
          <w:color w:val="000000"/>
          <w:sz w:val="28"/>
          <w:szCs w:val="28"/>
        </w:rPr>
        <w:t xml:space="preserve"> </w:t>
      </w:r>
      <w:proofErr w:type="spellStart"/>
      <w:r w:rsidRPr="005105B1">
        <w:rPr>
          <w:color w:val="000000"/>
          <w:sz w:val="28"/>
          <w:szCs w:val="28"/>
        </w:rPr>
        <w:t>А.С.Макаренко</w:t>
      </w:r>
      <w:proofErr w:type="spellEnd"/>
      <w:r w:rsidRPr="005105B1">
        <w:rPr>
          <w:color w:val="000000"/>
          <w:sz w:val="28"/>
          <w:szCs w:val="28"/>
        </w:rPr>
        <w:t>:</w:t>
      </w:r>
      <w:r w:rsidR="00611A65" w:rsidRPr="005105B1">
        <w:rPr>
          <w:color w:val="000000"/>
          <w:sz w:val="28"/>
          <w:szCs w:val="28"/>
        </w:rPr>
        <w:t xml:space="preserve"> </w:t>
      </w:r>
      <w:r w:rsidR="00BF1D31">
        <w:rPr>
          <w:color w:val="000000"/>
          <w:sz w:val="28"/>
          <w:szCs w:val="28"/>
        </w:rPr>
        <w:t xml:space="preserve"> </w:t>
      </w:r>
    </w:p>
    <w:p w:rsidR="008E426A" w:rsidRPr="005105B1" w:rsidRDefault="008E426A" w:rsidP="00E735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«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все-таки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отличается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работы?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отличие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лежит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только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одном: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работа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участие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человека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общественном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производстве...</w:t>
      </w:r>
      <w:r w:rsidR="00BF1D3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lastRenderedPageBreak/>
        <w:t>создании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материальных,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культурных,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иначе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говоря,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социальных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ценностей.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преследует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таких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общественным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целям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прямого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отношения,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отношение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косвенное: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приучает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человека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физическим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психическим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усилиям,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которые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необходимы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работы».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подлежит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жесткой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регламентации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это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деятельность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однако,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учитывая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огромное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воспитательное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воздействие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взрослые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руководят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создают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условия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возникновения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развития.</w:t>
      </w:r>
    </w:p>
    <w:p w:rsid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Свобода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проявляется: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а)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выборе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или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содержания;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б)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добровольности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объединения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другими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детьми;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в)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свободе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вхождения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выхода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из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т.д.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8E426A" w:rsidRPr="00BF1D3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свобода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проявляется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по-разному.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Особый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глубина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воздействия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связаны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самостоятельностью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Интереснее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именно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потому,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понятнее: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понятнее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ему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потому,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отчасти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собственное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создание.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действительной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жизни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дитя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более,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дитя,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существо,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имеющее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никакой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слепо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беззаботно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увлекаемое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течением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жизни;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дитя,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уже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зреющий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человек,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пробует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силы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распоряжается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своими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созданиями».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Нельзя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принуждать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принуждению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перестает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быть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игрой.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Руководить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детскими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надо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так,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чтобы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лишать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инициативы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самостоятельности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вынимать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из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«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душу».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</w:t>
      </w:r>
      <w:r w:rsidR="00611A65" w:rsidRPr="005105B1">
        <w:rPr>
          <w:color w:val="000000"/>
          <w:sz w:val="28"/>
          <w:szCs w:val="28"/>
        </w:rPr>
        <w:t xml:space="preserve"> </w:t>
      </w:r>
      <w:proofErr w:type="gramStart"/>
      <w:r w:rsidRPr="005105B1">
        <w:rPr>
          <w:color w:val="000000"/>
          <w:sz w:val="28"/>
          <w:szCs w:val="28"/>
        </w:rPr>
        <w:t>характерна</w:t>
      </w:r>
      <w:proofErr w:type="gramEnd"/>
      <w:r w:rsidR="00611A65" w:rsidRPr="005105B1">
        <w:rPr>
          <w:color w:val="000000"/>
          <w:sz w:val="28"/>
          <w:szCs w:val="28"/>
        </w:rPr>
        <w:t xml:space="preserve"> </w:t>
      </w:r>
      <w:proofErr w:type="spellStart"/>
      <w:r w:rsidRPr="005105B1">
        <w:rPr>
          <w:color w:val="000000"/>
          <w:sz w:val="28"/>
          <w:szCs w:val="28"/>
        </w:rPr>
        <w:t>саморегуляция</w:t>
      </w:r>
      <w:proofErr w:type="spellEnd"/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действий,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поступков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поведения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играющих.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Проявления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играющих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регулируются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определенными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требованиями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правилами.</w:t>
      </w:r>
      <w:r w:rsidR="00611A65" w:rsidRPr="005105B1">
        <w:rPr>
          <w:color w:val="000000"/>
          <w:sz w:val="28"/>
          <w:szCs w:val="28"/>
        </w:rPr>
        <w:t xml:space="preserve"> 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ребят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дошкольного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возраста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исключительное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значение: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учеба,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серьезная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воспитания.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дошкольников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-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окружающего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lastRenderedPageBreak/>
        <w:t>мира.</w:t>
      </w:r>
      <w:r w:rsidR="00BF1D31">
        <w:rPr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Потребность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желание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школьников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необходимо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использовать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направлять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целях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решения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определенных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образовательных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задач.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будет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являться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средством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если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будет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включаться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целостный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педагогический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Руководя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игрой,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организуя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жизнь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детей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воспитатель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воздействует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стороны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чувства,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сознание,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волю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поведение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целом.</w:t>
      </w:r>
    </w:p>
    <w:p w:rsidR="008E426A" w:rsidRPr="005105B1" w:rsidRDefault="008E426A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ребенок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приобретает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новые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умения,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навыки.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способствующие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восприятия,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памяти,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мышления,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творческих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способностей,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направлены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умственное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развитие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дошкольника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целом.</w:t>
      </w:r>
    </w:p>
    <w:p w:rsidR="00A12FF5" w:rsidRPr="005105B1" w:rsidRDefault="00A12FF5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105B1">
        <w:rPr>
          <w:color w:val="000000"/>
          <w:sz w:val="28"/>
          <w:szCs w:val="28"/>
        </w:rPr>
        <w:t>Внимание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протекает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слитно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восприятием,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памятью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мышлением,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обуславливая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их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обуславливаясь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ими.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Отсюда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вытекает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личностный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характер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внимания: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недаром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усидчивость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усердие,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черты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правило,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взаимосвязаны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устойчивостью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интенсивностью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внимания,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мы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воздействуем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остальные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психические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процессы,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развиваем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все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познавательные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способности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ребёнка,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формируем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ребёнка.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Что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имеет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огромное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значение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для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становления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личности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ребенка.</w:t>
      </w:r>
    </w:p>
    <w:p w:rsidR="000E794B" w:rsidRDefault="008E426A" w:rsidP="00E73582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5105B1">
        <w:rPr>
          <w:color w:val="000000"/>
          <w:sz w:val="28"/>
          <w:szCs w:val="28"/>
        </w:rPr>
        <w:t>Помимо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закрепления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расширения,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имеющихся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ребенка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знаний,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игре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него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воспитываются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такие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качества,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как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находчивость,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сообразительность,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инициатива,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усидчивость,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преодолевать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трудности,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считаться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товарищами,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т.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е.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умение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жить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в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коллективе</w:t>
      </w:r>
      <w:r w:rsidR="00611A65" w:rsidRPr="005105B1">
        <w:rPr>
          <w:color w:val="000000"/>
          <w:sz w:val="28"/>
          <w:szCs w:val="28"/>
        </w:rPr>
        <w:t xml:space="preserve"> </w:t>
      </w:r>
      <w:r w:rsidRPr="005105B1">
        <w:rPr>
          <w:color w:val="000000"/>
          <w:sz w:val="28"/>
          <w:szCs w:val="28"/>
        </w:rPr>
        <w:t>сверстников.</w:t>
      </w:r>
    </w:p>
    <w:p w:rsidR="00D555A0" w:rsidRDefault="00D555A0" w:rsidP="00E7358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пяти лет вначале принимают учебные задания только в том случае, если полученные знания и навыки можно сразу же использовать в игре, рисовании или в другой достаточно привлекательной деятельности. И только к концу дошкольного детства становится возможным сознательное усвоение ими знаний «впрок», понимание того, что эти знания будут нужны в будущем.</w:t>
      </w:r>
    </w:p>
    <w:p w:rsidR="00D555A0" w:rsidRDefault="00D555A0" w:rsidP="00E7358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игровой мотивации позволяет в процессе выполнения задания формировать действие самоконтроля.</w:t>
      </w:r>
    </w:p>
    <w:p w:rsidR="00BF1D31" w:rsidRPr="001F3D9E" w:rsidRDefault="00BF1D31" w:rsidP="00E735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F3D9E">
        <w:rPr>
          <w:sz w:val="28"/>
          <w:szCs w:val="28"/>
        </w:rPr>
        <w:t>Дидактические игры — это не просто заполнение свободного времени детей, а спланированный и целенаправленный педагогический прием для расширения и закрепления полученных ими знаний. В процессе дидактических игр дети учатся на практике самостоятельно применять полученные на занятиях знания об окружающем в новых, игровых условиях, что весьма благоприятно влияет на их умственное развитие, осознанное усвоение окружающего.</w:t>
      </w:r>
    </w:p>
    <w:p w:rsidR="00BF1D31" w:rsidRPr="001F3D9E" w:rsidRDefault="00D36AB2" w:rsidP="00E73582">
      <w:pPr>
        <w:spacing w:line="360" w:lineRule="auto"/>
        <w:ind w:firstLine="426"/>
        <w:jc w:val="both"/>
        <w:rPr>
          <w:sz w:val="28"/>
          <w:szCs w:val="28"/>
        </w:rPr>
      </w:pPr>
      <w:r w:rsidRPr="001F3D9E">
        <w:rPr>
          <w:sz w:val="28"/>
          <w:szCs w:val="28"/>
        </w:rPr>
        <w:t>Дидактическая игра — явление сложное, но в ней отчетливо обнаруживается структура, т. е. основные элементы, характеризующие игру как форму обучения и в игровую деятельность одновременно</w:t>
      </w:r>
      <w:r w:rsidR="00E162E2" w:rsidRPr="001F3D9E">
        <w:rPr>
          <w:sz w:val="28"/>
          <w:szCs w:val="28"/>
        </w:rPr>
        <w:t xml:space="preserve"> (дидактическая задача, игровая задача, игровые действия, правила)</w:t>
      </w:r>
      <w:r w:rsidR="001F3D9E" w:rsidRPr="001F3D9E">
        <w:rPr>
          <w:sz w:val="28"/>
          <w:szCs w:val="28"/>
        </w:rPr>
        <w:t>.</w:t>
      </w:r>
    </w:p>
    <w:p w:rsidR="00D36AB2" w:rsidRPr="001F3D9E" w:rsidRDefault="00D36AB2" w:rsidP="00E73582">
      <w:pPr>
        <w:spacing w:line="360" w:lineRule="auto"/>
        <w:ind w:firstLine="426"/>
        <w:jc w:val="both"/>
        <w:rPr>
          <w:sz w:val="28"/>
          <w:szCs w:val="28"/>
        </w:rPr>
      </w:pPr>
      <w:r w:rsidRPr="001F3D9E">
        <w:rPr>
          <w:sz w:val="28"/>
          <w:szCs w:val="28"/>
        </w:rPr>
        <w:t xml:space="preserve"> Один из основных элементов игры — дидактическая задача, которая определяется целью обучающего и воспитательного воздействия. Наличие дидактической задачи или нескольких задач подчеркивает обучающий характер игры, направленность обучающего содержания на процессы познавательной деятельности детей. Дидактическая задача определяется воспитателем и отражает его обучающую деятельность.</w:t>
      </w:r>
    </w:p>
    <w:p w:rsidR="00D36AB2" w:rsidRPr="001F3D9E" w:rsidRDefault="00D36AB2" w:rsidP="00E73582">
      <w:pPr>
        <w:spacing w:line="360" w:lineRule="auto"/>
        <w:ind w:firstLine="426"/>
        <w:jc w:val="both"/>
        <w:rPr>
          <w:sz w:val="28"/>
          <w:szCs w:val="28"/>
        </w:rPr>
      </w:pPr>
      <w:r w:rsidRPr="001F3D9E">
        <w:rPr>
          <w:sz w:val="28"/>
          <w:szCs w:val="28"/>
        </w:rPr>
        <w:t>Структурным элементом игры является игровая задача, осуществляемая детьми в игровой деятельности, две задачи дидактическая и игровая отражают взаимосвязь обучения и игры. Дидактическая задача реализуется на протяжении всей игры, через осуществление игровой задачи, игровых действий, а итог ее решения обнаруживается в финале. Только при этом условии дидактическая игра может выполнить функцию обучения и вместе с тем, будет развиваться как игровая деятельность.</w:t>
      </w:r>
    </w:p>
    <w:p w:rsidR="00D36AB2" w:rsidRPr="001F3D9E" w:rsidRDefault="00D36AB2" w:rsidP="00E73582">
      <w:pPr>
        <w:spacing w:line="360" w:lineRule="auto"/>
        <w:ind w:firstLine="426"/>
        <w:jc w:val="both"/>
        <w:rPr>
          <w:sz w:val="28"/>
          <w:szCs w:val="28"/>
        </w:rPr>
      </w:pPr>
      <w:r w:rsidRPr="001F3D9E">
        <w:rPr>
          <w:sz w:val="28"/>
          <w:szCs w:val="28"/>
        </w:rPr>
        <w:t xml:space="preserve">Игровые действия составляют основу дидактической игры, без них невозможна сама игра. Они являются как бы рисунком сюжета игры. Чем разнообразнее и содержательнее игровые действия, тем интереснее для детей сама игра и тем успешнее решаются познавательные и игровые </w:t>
      </w:r>
      <w:r w:rsidRPr="001F3D9E">
        <w:rPr>
          <w:sz w:val="28"/>
          <w:szCs w:val="28"/>
        </w:rPr>
        <w:lastRenderedPageBreak/>
        <w:t>задачи. Игровые действия — это не всегда практические внешние действия, когда нужно что-то тщательно рас смотреть, сравнить, разобрать и др. Это и сложные умственные действия, выраженные в процессах целенаправленного восприятия, наблюдения, сравнения, припоминания ранее усвоенного, — умственные действия, выраженные в процессах мышления.</w:t>
      </w:r>
      <w:r w:rsidRPr="001F3D9E">
        <w:rPr>
          <w:sz w:val="28"/>
          <w:szCs w:val="28"/>
        </w:rPr>
        <w:tab/>
      </w:r>
    </w:p>
    <w:p w:rsidR="00D36AB2" w:rsidRPr="001F3D9E" w:rsidRDefault="00D36AB2" w:rsidP="00E73582">
      <w:pPr>
        <w:spacing w:line="360" w:lineRule="auto"/>
        <w:ind w:firstLine="425"/>
        <w:jc w:val="both"/>
        <w:rPr>
          <w:sz w:val="28"/>
          <w:szCs w:val="28"/>
        </w:rPr>
      </w:pPr>
      <w:r w:rsidRPr="001F3D9E">
        <w:rPr>
          <w:sz w:val="28"/>
          <w:szCs w:val="28"/>
        </w:rPr>
        <w:t>Одним из составных элементов дидактической игры являются правила игры. 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Правила содержат нравственные требования к взаимоотношениям детей, к выполнению ими норм поведения. В дидактической игре правила являются заданными. Используя правила, воспитатель управляет игрой, процессами познавательной деятельности, поведением детей.</w:t>
      </w:r>
      <w:r w:rsidR="00E162E2" w:rsidRPr="001F3D9E">
        <w:rPr>
          <w:sz w:val="28"/>
          <w:szCs w:val="28"/>
        </w:rPr>
        <w:t xml:space="preserve"> </w:t>
      </w:r>
      <w:r w:rsidRPr="001F3D9E">
        <w:rPr>
          <w:sz w:val="28"/>
          <w:szCs w:val="28"/>
        </w:rPr>
        <w:t xml:space="preserve">Правила игры имеют обучающий, организационный, дисциплинирующий характер, и чаще всего они разнообразно сочетаются между собой. Обучающие правила помогают раскрывать перед детьми, что и как нужно делать, они соотносятся с игровыми действиями, усиливают их роль, раскрывают способ действий. Правила организуют познавательную деятельность детей: что-то рассмотреть, подумать, сравнить, найти способ решения поставленной игрой задачи. Организующие правила определяют порядок, последовательность игровых действий и взаимоотношений детей. В игре формируются игровые отношения и реальные от ношения между детьми. </w:t>
      </w:r>
    </w:p>
    <w:p w:rsidR="00D36AB2" w:rsidRPr="001F3D9E" w:rsidRDefault="00D36AB2" w:rsidP="00E73582">
      <w:pPr>
        <w:spacing w:line="360" w:lineRule="auto"/>
        <w:ind w:firstLine="425"/>
        <w:jc w:val="both"/>
        <w:rPr>
          <w:sz w:val="28"/>
          <w:szCs w:val="28"/>
        </w:rPr>
      </w:pPr>
      <w:r w:rsidRPr="001F3D9E">
        <w:rPr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 Перечисленные признаки присущи всем играм, но в одних отчетливее выступают одни, в других — иные.</w:t>
      </w:r>
    </w:p>
    <w:p w:rsidR="00C3221F" w:rsidRDefault="00D36AB2" w:rsidP="00E73582">
      <w:pPr>
        <w:spacing w:line="360" w:lineRule="auto"/>
        <w:ind w:firstLine="425"/>
        <w:jc w:val="both"/>
        <w:rPr>
          <w:sz w:val="28"/>
          <w:szCs w:val="28"/>
        </w:rPr>
      </w:pPr>
      <w:r w:rsidRPr="001F3D9E">
        <w:rPr>
          <w:sz w:val="28"/>
          <w:szCs w:val="28"/>
        </w:rPr>
        <w:lastRenderedPageBreak/>
        <w:t>В разных сборниках указано множество (около 500) дидактических игр, но четкой классификации, группировки игр по видам еще нет. Чаше всего игры соотносятся с содержанием обучения и воспитания: игры по сенсорному воспитанию, словесные игры, игры по ознакомлению с природой, по формированию математических представлений и др. Иногда игры соотнесены с материалом: игры с народными дидактическими игрушками, настольно-печатные игры. Такая группировка игр подчеркивает</w:t>
      </w:r>
      <w:r w:rsidR="001F3D9E" w:rsidRPr="001F3D9E">
        <w:rPr>
          <w:sz w:val="28"/>
          <w:szCs w:val="28"/>
        </w:rPr>
        <w:t xml:space="preserve"> их направленность на обучение, </w:t>
      </w:r>
      <w:r w:rsidRPr="001F3D9E">
        <w:rPr>
          <w:sz w:val="28"/>
          <w:szCs w:val="28"/>
        </w:rPr>
        <w:t>познавательную деятельность детей, но не раскрывает в достаточной мере основы дидактической игры</w:t>
      </w:r>
      <w:r w:rsidR="001F3D9E" w:rsidRPr="001F3D9E">
        <w:rPr>
          <w:sz w:val="28"/>
          <w:szCs w:val="28"/>
        </w:rPr>
        <w:t xml:space="preserve"> </w:t>
      </w:r>
      <w:r w:rsidRPr="001F3D9E">
        <w:rPr>
          <w:sz w:val="28"/>
          <w:szCs w:val="28"/>
        </w:rPr>
        <w:t>— особенностей игровой деятельности детей, игровых задач, игровых действий и правил, организацию жизни детей, руководство воспитателя.</w:t>
      </w:r>
      <w:r w:rsidR="0026702E" w:rsidRPr="001F3D9E">
        <w:rPr>
          <w:sz w:val="28"/>
          <w:szCs w:val="28"/>
        </w:rPr>
        <w:t xml:space="preserve"> </w:t>
      </w:r>
      <w:proofErr w:type="gramStart"/>
      <w:r w:rsidR="0026702E" w:rsidRPr="001F3D9E">
        <w:rPr>
          <w:sz w:val="28"/>
          <w:szCs w:val="28"/>
        </w:rPr>
        <w:t>Наиболее интересны</w:t>
      </w:r>
      <w:r w:rsidR="001F3D9E" w:rsidRPr="001F3D9E">
        <w:rPr>
          <w:sz w:val="28"/>
          <w:szCs w:val="28"/>
        </w:rPr>
        <w:t>:</w:t>
      </w:r>
      <w:r w:rsidR="0026702E" w:rsidRPr="001F3D9E">
        <w:rPr>
          <w:sz w:val="28"/>
          <w:szCs w:val="28"/>
        </w:rPr>
        <w:t xml:space="preserve"> игры-путешествия, и</w:t>
      </w:r>
      <w:r w:rsidR="001F3D9E" w:rsidRPr="001F3D9E">
        <w:rPr>
          <w:sz w:val="28"/>
          <w:szCs w:val="28"/>
        </w:rPr>
        <w:t>гры-поручения,</w:t>
      </w:r>
      <w:r w:rsidR="0026702E" w:rsidRPr="001F3D9E">
        <w:rPr>
          <w:sz w:val="28"/>
          <w:szCs w:val="28"/>
        </w:rPr>
        <w:t xml:space="preserve"> и</w:t>
      </w:r>
      <w:r w:rsidRPr="001F3D9E">
        <w:rPr>
          <w:sz w:val="28"/>
          <w:szCs w:val="28"/>
        </w:rPr>
        <w:t>гры-предположения («Что было бы…?»)</w:t>
      </w:r>
      <w:r w:rsidR="0026702E" w:rsidRPr="001F3D9E">
        <w:rPr>
          <w:sz w:val="28"/>
          <w:szCs w:val="28"/>
        </w:rPr>
        <w:t>, игры – загадки, и</w:t>
      </w:r>
      <w:r w:rsidRPr="001F3D9E">
        <w:rPr>
          <w:sz w:val="28"/>
          <w:szCs w:val="28"/>
        </w:rPr>
        <w:t>гры-беседы (игры-диалоги).</w:t>
      </w:r>
      <w:proofErr w:type="gramEnd"/>
    </w:p>
    <w:p w:rsidR="00C3221F" w:rsidRDefault="00C3221F">
      <w:pPr>
        <w:spacing w:after="200" w:line="276" w:lineRule="auto"/>
        <w:rPr>
          <w:sz w:val="28"/>
          <w:szCs w:val="28"/>
        </w:rPr>
      </w:pPr>
    </w:p>
    <w:p w:rsidR="00E019CC" w:rsidRDefault="00E019CC">
      <w:pPr>
        <w:spacing w:after="200" w:line="276" w:lineRule="auto"/>
        <w:rPr>
          <w:sz w:val="28"/>
          <w:szCs w:val="28"/>
        </w:rPr>
      </w:pPr>
    </w:p>
    <w:p w:rsidR="00E019CC" w:rsidRDefault="00E019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bookmarkStart w:id="0" w:name="_GoBack"/>
      <w:r w:rsidRPr="00E019CC">
        <w:rPr>
          <w:sz w:val="28"/>
          <w:szCs w:val="28"/>
        </w:rPr>
        <w:t>ddu390.minsk.edu.by</w:t>
      </w:r>
      <w:bookmarkEnd w:id="0"/>
    </w:p>
    <w:sectPr w:rsidR="00E019CC" w:rsidSect="003F3E9C">
      <w:footerReference w:type="default" r:id="rId9"/>
      <w:pgSz w:w="11906" w:h="16838"/>
      <w:pgMar w:top="1134" w:right="851" w:bottom="1134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A9" w:rsidRDefault="007906A9" w:rsidP="003B73D6">
      <w:r>
        <w:separator/>
      </w:r>
    </w:p>
  </w:endnote>
  <w:endnote w:type="continuationSeparator" w:id="0">
    <w:p w:rsidR="007906A9" w:rsidRDefault="007906A9" w:rsidP="003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9F" w:rsidRDefault="008B53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A9" w:rsidRDefault="007906A9" w:rsidP="003B73D6">
      <w:r>
        <w:separator/>
      </w:r>
    </w:p>
  </w:footnote>
  <w:footnote w:type="continuationSeparator" w:id="0">
    <w:p w:rsidR="007906A9" w:rsidRDefault="007906A9" w:rsidP="003B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C99A0"/>
    <w:lvl w:ilvl="0">
      <w:numFmt w:val="bullet"/>
      <w:lvlText w:val="*"/>
      <w:lvlJc w:val="left"/>
    </w:lvl>
  </w:abstractNum>
  <w:abstractNum w:abstractNumId="1">
    <w:nsid w:val="00532ED0"/>
    <w:multiLevelType w:val="hybridMultilevel"/>
    <w:tmpl w:val="BF66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7A9"/>
    <w:multiLevelType w:val="hybridMultilevel"/>
    <w:tmpl w:val="E838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5C73"/>
    <w:multiLevelType w:val="multilevel"/>
    <w:tmpl w:val="BE74E8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07B4FDE"/>
    <w:multiLevelType w:val="multilevel"/>
    <w:tmpl w:val="672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C914C5"/>
    <w:multiLevelType w:val="multilevel"/>
    <w:tmpl w:val="1A8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F24B1"/>
    <w:multiLevelType w:val="hybridMultilevel"/>
    <w:tmpl w:val="4F5A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12CE"/>
    <w:multiLevelType w:val="hybridMultilevel"/>
    <w:tmpl w:val="70E8F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3D6"/>
    <w:rsid w:val="00043C78"/>
    <w:rsid w:val="00081BE4"/>
    <w:rsid w:val="000A6E2A"/>
    <w:rsid w:val="000C3EC1"/>
    <w:rsid w:val="000D1F33"/>
    <w:rsid w:val="000E794B"/>
    <w:rsid w:val="00145CE5"/>
    <w:rsid w:val="00197237"/>
    <w:rsid w:val="00197607"/>
    <w:rsid w:val="001B657A"/>
    <w:rsid w:val="001D1BC3"/>
    <w:rsid w:val="001F3D9E"/>
    <w:rsid w:val="001F57D7"/>
    <w:rsid w:val="002024F2"/>
    <w:rsid w:val="00224FA4"/>
    <w:rsid w:val="00247C1F"/>
    <w:rsid w:val="0026702E"/>
    <w:rsid w:val="00270BEE"/>
    <w:rsid w:val="00276D26"/>
    <w:rsid w:val="00285F18"/>
    <w:rsid w:val="002916BB"/>
    <w:rsid w:val="002C1C15"/>
    <w:rsid w:val="002F7BFC"/>
    <w:rsid w:val="00326A5B"/>
    <w:rsid w:val="00326BF8"/>
    <w:rsid w:val="00372401"/>
    <w:rsid w:val="0038548D"/>
    <w:rsid w:val="003A5277"/>
    <w:rsid w:val="003B73D6"/>
    <w:rsid w:val="003C662D"/>
    <w:rsid w:val="003D73C5"/>
    <w:rsid w:val="003F3E9C"/>
    <w:rsid w:val="004047BA"/>
    <w:rsid w:val="0043679A"/>
    <w:rsid w:val="0045198D"/>
    <w:rsid w:val="004959FB"/>
    <w:rsid w:val="004977AE"/>
    <w:rsid w:val="004A39F3"/>
    <w:rsid w:val="004A6ABC"/>
    <w:rsid w:val="004E34A4"/>
    <w:rsid w:val="004F53E4"/>
    <w:rsid w:val="0050522A"/>
    <w:rsid w:val="005105B1"/>
    <w:rsid w:val="005463A5"/>
    <w:rsid w:val="0055072E"/>
    <w:rsid w:val="00563586"/>
    <w:rsid w:val="005B7280"/>
    <w:rsid w:val="005F28AC"/>
    <w:rsid w:val="005F72B7"/>
    <w:rsid w:val="00603968"/>
    <w:rsid w:val="00611A65"/>
    <w:rsid w:val="00644146"/>
    <w:rsid w:val="00646EF4"/>
    <w:rsid w:val="006B4A07"/>
    <w:rsid w:val="006C0596"/>
    <w:rsid w:val="006D3304"/>
    <w:rsid w:val="00725E24"/>
    <w:rsid w:val="00786214"/>
    <w:rsid w:val="007906A9"/>
    <w:rsid w:val="007B1C40"/>
    <w:rsid w:val="007B31D1"/>
    <w:rsid w:val="007B6C61"/>
    <w:rsid w:val="007C04DC"/>
    <w:rsid w:val="007C08A6"/>
    <w:rsid w:val="007C1482"/>
    <w:rsid w:val="007C3086"/>
    <w:rsid w:val="007C35DA"/>
    <w:rsid w:val="007D1508"/>
    <w:rsid w:val="007D201E"/>
    <w:rsid w:val="007F5407"/>
    <w:rsid w:val="00816BEE"/>
    <w:rsid w:val="00826537"/>
    <w:rsid w:val="00830516"/>
    <w:rsid w:val="00831076"/>
    <w:rsid w:val="00856CCA"/>
    <w:rsid w:val="00871601"/>
    <w:rsid w:val="00894D36"/>
    <w:rsid w:val="008A5143"/>
    <w:rsid w:val="008B539F"/>
    <w:rsid w:val="008C7139"/>
    <w:rsid w:val="008D3D93"/>
    <w:rsid w:val="008E426A"/>
    <w:rsid w:val="009470A1"/>
    <w:rsid w:val="009B1C4A"/>
    <w:rsid w:val="009D1C39"/>
    <w:rsid w:val="00A12FF5"/>
    <w:rsid w:val="00A13832"/>
    <w:rsid w:val="00A1653A"/>
    <w:rsid w:val="00A417EB"/>
    <w:rsid w:val="00A44A50"/>
    <w:rsid w:val="00AA3C85"/>
    <w:rsid w:val="00AA7ADB"/>
    <w:rsid w:val="00AC1840"/>
    <w:rsid w:val="00AF3AE4"/>
    <w:rsid w:val="00B21C12"/>
    <w:rsid w:val="00B42EB7"/>
    <w:rsid w:val="00B509E0"/>
    <w:rsid w:val="00B51D30"/>
    <w:rsid w:val="00B55455"/>
    <w:rsid w:val="00BA4C9C"/>
    <w:rsid w:val="00BF1D31"/>
    <w:rsid w:val="00BF6F72"/>
    <w:rsid w:val="00C20624"/>
    <w:rsid w:val="00C26093"/>
    <w:rsid w:val="00C316F9"/>
    <w:rsid w:val="00C3221F"/>
    <w:rsid w:val="00C40EA7"/>
    <w:rsid w:val="00C96E40"/>
    <w:rsid w:val="00CA4D3A"/>
    <w:rsid w:val="00D0584F"/>
    <w:rsid w:val="00D2140D"/>
    <w:rsid w:val="00D36AB2"/>
    <w:rsid w:val="00D458FA"/>
    <w:rsid w:val="00D5264A"/>
    <w:rsid w:val="00D555A0"/>
    <w:rsid w:val="00D872C2"/>
    <w:rsid w:val="00D915C2"/>
    <w:rsid w:val="00D92384"/>
    <w:rsid w:val="00DB1BD0"/>
    <w:rsid w:val="00DB7E97"/>
    <w:rsid w:val="00DF28B4"/>
    <w:rsid w:val="00E019CC"/>
    <w:rsid w:val="00E161BB"/>
    <w:rsid w:val="00E162E2"/>
    <w:rsid w:val="00E213C8"/>
    <w:rsid w:val="00E23D3C"/>
    <w:rsid w:val="00E259C9"/>
    <w:rsid w:val="00E35C79"/>
    <w:rsid w:val="00E613FA"/>
    <w:rsid w:val="00E73582"/>
    <w:rsid w:val="00E841D5"/>
    <w:rsid w:val="00E91D64"/>
    <w:rsid w:val="00EC4340"/>
    <w:rsid w:val="00EC5A27"/>
    <w:rsid w:val="00F42AB8"/>
    <w:rsid w:val="00F52DE1"/>
    <w:rsid w:val="00F71141"/>
    <w:rsid w:val="00FB2045"/>
    <w:rsid w:val="00FF47E0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85F18"/>
    <w:pPr>
      <w:spacing w:before="100" w:beforeAutospacing="1" w:after="100" w:afterAutospacing="1"/>
      <w:outlineLvl w:val="2"/>
    </w:pPr>
    <w:rPr>
      <w:b/>
      <w:bCs/>
      <w:color w:val="FF66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3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73D6"/>
    <w:rPr>
      <w:b/>
      <w:bCs/>
    </w:rPr>
  </w:style>
  <w:style w:type="character" w:styleId="a5">
    <w:name w:val="line number"/>
    <w:basedOn w:val="a0"/>
    <w:uiPriority w:val="99"/>
    <w:semiHidden/>
    <w:unhideWhenUsed/>
    <w:rsid w:val="003B73D6"/>
  </w:style>
  <w:style w:type="paragraph" w:styleId="a6">
    <w:name w:val="header"/>
    <w:basedOn w:val="a"/>
    <w:link w:val="a7"/>
    <w:uiPriority w:val="99"/>
    <w:unhideWhenUsed/>
    <w:rsid w:val="003B7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style19">
    <w:name w:val="style15 style19"/>
    <w:basedOn w:val="a"/>
    <w:rsid w:val="00AA3C85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AA3C85"/>
    <w:pPr>
      <w:spacing w:before="100" w:beforeAutospacing="1" w:after="100" w:afterAutospacing="1"/>
    </w:pPr>
    <w:rPr>
      <w:rFonts w:ascii="Arial" w:hAnsi="Arial" w:cs="Arial"/>
      <w:b/>
      <w:bCs/>
      <w:color w:val="660066"/>
    </w:rPr>
  </w:style>
  <w:style w:type="character" w:customStyle="1" w:styleId="titlemain21">
    <w:name w:val="titlemain21"/>
    <w:basedOn w:val="a0"/>
    <w:rsid w:val="00AA3C85"/>
    <w:rPr>
      <w:rFonts w:ascii="Arial" w:hAnsi="Arial" w:cs="Arial" w:hint="default"/>
      <w:b/>
      <w:bCs/>
      <w:color w:val="660066"/>
      <w:sz w:val="24"/>
      <w:szCs w:val="24"/>
    </w:rPr>
  </w:style>
  <w:style w:type="paragraph" w:styleId="aa">
    <w:name w:val="List Paragraph"/>
    <w:basedOn w:val="a"/>
    <w:uiPriority w:val="34"/>
    <w:qFormat/>
    <w:rsid w:val="003A527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4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DB1BD0"/>
    <w:pPr>
      <w:spacing w:before="100" w:beforeAutospacing="1" w:after="100" w:afterAutospacing="1"/>
    </w:pPr>
  </w:style>
  <w:style w:type="character" w:customStyle="1" w:styleId="c10">
    <w:name w:val="c10"/>
    <w:basedOn w:val="a0"/>
    <w:rsid w:val="00DB1BD0"/>
  </w:style>
  <w:style w:type="paragraph" w:customStyle="1" w:styleId="c1">
    <w:name w:val="c1"/>
    <w:basedOn w:val="a"/>
    <w:rsid w:val="00DB1BD0"/>
    <w:pPr>
      <w:spacing w:before="100" w:beforeAutospacing="1" w:after="100" w:afterAutospacing="1"/>
    </w:pPr>
  </w:style>
  <w:style w:type="character" w:customStyle="1" w:styleId="c0">
    <w:name w:val="c0"/>
    <w:basedOn w:val="a0"/>
    <w:rsid w:val="00DB1BD0"/>
  </w:style>
  <w:style w:type="character" w:customStyle="1" w:styleId="apple-converted-space">
    <w:name w:val="apple-converted-space"/>
    <w:basedOn w:val="a0"/>
    <w:rsid w:val="00DB1BD0"/>
  </w:style>
  <w:style w:type="paragraph" w:customStyle="1" w:styleId="c2">
    <w:name w:val="c2"/>
    <w:basedOn w:val="a"/>
    <w:rsid w:val="00DB1BD0"/>
    <w:pPr>
      <w:spacing w:before="100" w:beforeAutospacing="1" w:after="100" w:afterAutospacing="1"/>
    </w:pPr>
  </w:style>
  <w:style w:type="paragraph" w:customStyle="1" w:styleId="c23">
    <w:name w:val="c23"/>
    <w:basedOn w:val="a"/>
    <w:rsid w:val="00DB1BD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85F18"/>
    <w:rPr>
      <w:rFonts w:ascii="Times New Roman" w:eastAsia="Times New Roman" w:hAnsi="Times New Roman" w:cs="Times New Roman"/>
      <w:b/>
      <w:bCs/>
      <w:color w:val="FF6600"/>
      <w:sz w:val="27"/>
      <w:szCs w:val="27"/>
      <w:lang w:eastAsia="ru-RU"/>
    </w:rPr>
  </w:style>
  <w:style w:type="character" w:customStyle="1" w:styleId="style211">
    <w:name w:val="style211"/>
    <w:rsid w:val="00285F18"/>
    <w:rPr>
      <w:b/>
      <w:bCs/>
      <w:color w:val="990000"/>
    </w:rPr>
  </w:style>
  <w:style w:type="paragraph" w:customStyle="1" w:styleId="2">
    <w:name w:val="Обычный (веб)2"/>
    <w:basedOn w:val="a"/>
    <w:rsid w:val="00285F18"/>
    <w:pPr>
      <w:spacing w:before="150" w:after="150"/>
      <w:ind w:left="300" w:right="300"/>
    </w:pPr>
    <w:rPr>
      <w:color w:val="4D4D4D"/>
      <w:sz w:val="17"/>
      <w:szCs w:val="17"/>
    </w:rPr>
  </w:style>
  <w:style w:type="character" w:styleId="ad">
    <w:name w:val="Emphasis"/>
    <w:qFormat/>
    <w:rsid w:val="00285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B966-B065-4933-ABEF-0B0DFFF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85</cp:revision>
  <dcterms:created xsi:type="dcterms:W3CDTF">2012-08-21T16:19:00Z</dcterms:created>
  <dcterms:modified xsi:type="dcterms:W3CDTF">2017-05-13T09:59:00Z</dcterms:modified>
</cp:coreProperties>
</file>