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0" w:rsidRPr="00762C4C" w:rsidRDefault="002208E0" w:rsidP="002208E0">
      <w:pPr>
        <w:pageBreakBefore/>
        <w:tabs>
          <w:tab w:val="left" w:pos="4980"/>
          <w:tab w:val="left" w:pos="5670"/>
          <w:tab w:val="left" w:pos="6804"/>
          <w:tab w:val="left" w:pos="7088"/>
          <w:tab w:val="left" w:pos="7938"/>
        </w:tabs>
        <w:spacing w:after="0" w:line="30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62C4C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риложение № </w:t>
      </w:r>
      <w:r w:rsidR="00762C4C"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917523" w:rsidRPr="00917523" w:rsidRDefault="00917523" w:rsidP="00917523">
      <w:pPr>
        <w:tabs>
          <w:tab w:val="left" w:pos="2563"/>
        </w:tabs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 xml:space="preserve">УТВЕРЖДЕНО </w:t>
      </w:r>
      <w:r w:rsidRPr="00917523">
        <w:rPr>
          <w:rFonts w:ascii="Times New Roman" w:hAnsi="Times New Roman" w:cs="Times New Roman"/>
          <w:sz w:val="30"/>
          <w:szCs w:val="30"/>
        </w:rPr>
        <w:tab/>
      </w: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 xml:space="preserve">Приказ № 152 _от 15.06.2019 </w:t>
      </w: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917523" w:rsidRPr="00917523" w:rsidRDefault="00917523" w:rsidP="00917523">
      <w:pPr>
        <w:spacing w:after="0" w:line="240" w:lineRule="auto"/>
        <w:ind w:left="34" w:firstLine="5069"/>
        <w:rPr>
          <w:rFonts w:ascii="Times New Roman" w:hAnsi="Times New Roman" w:cs="Times New Roman"/>
          <w:sz w:val="30"/>
          <w:szCs w:val="30"/>
        </w:rPr>
      </w:pPr>
      <w:r w:rsidRPr="00917523">
        <w:rPr>
          <w:rFonts w:ascii="Times New Roman" w:hAnsi="Times New Roman" w:cs="Times New Roman"/>
          <w:sz w:val="30"/>
          <w:szCs w:val="30"/>
        </w:rPr>
        <w:t xml:space="preserve">                  Н.В.Масловская</w:t>
      </w:r>
    </w:p>
    <w:p w:rsidR="002208E0" w:rsidRPr="00917523" w:rsidRDefault="002208E0" w:rsidP="002208E0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7523" w:rsidRDefault="00917523" w:rsidP="002208E0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17523" w:rsidRDefault="00917523" w:rsidP="002208E0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17523" w:rsidRDefault="00917523" w:rsidP="002208E0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208E0" w:rsidRPr="00762C4C" w:rsidRDefault="002208E0" w:rsidP="002208E0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</w:t>
      </w:r>
      <w:r w:rsidRPr="00762C4C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оказании материальной помощи</w:t>
      </w: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сотрудникам ГУО «</w:t>
      </w:r>
      <w:r w:rsidR="00793343"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Новоселковский</w:t>
      </w:r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учебно-педагогический</w:t>
      </w: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комплекс детский сад – средняя школа Несвижского района» </w:t>
      </w:r>
    </w:p>
    <w:p w:rsidR="002208E0" w:rsidRPr="00762C4C" w:rsidRDefault="002208E0" w:rsidP="002208E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(прилагается к коллективному договору</w:t>
      </w:r>
      <w:proofErr w:type="gramEnd"/>
    </w:p>
    <w:p w:rsidR="002208E0" w:rsidRPr="00762C4C" w:rsidRDefault="002208E0" w:rsidP="002208E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</w:t>
      </w:r>
      <w:r w:rsidR="00762C4C"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-20</w:t>
      </w:r>
      <w:r w:rsidR="00762C4C"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годы) </w:t>
      </w:r>
    </w:p>
    <w:p w:rsidR="002208E0" w:rsidRPr="00762C4C" w:rsidRDefault="002208E0" w:rsidP="002208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1. Общие положения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1.1. Данное Положение об оказании материальной помощи (далее -Положение)  разработано с целью социальной поддержки работников  Государственного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, регулирования порядка выплаты материальной помощи.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1.2. Положение распространяется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на штатных работников, сотрудников и руководство  Государственного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1.3. Положение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утверждается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приказом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директора Г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ский 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 после одобрения его собранием трудового коллектива и согласования с профсоюзным комитетом  учреждения.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1.4. Положение является неотъемлемой частью коллективного договора </w:t>
      </w:r>
      <w:r w:rsidRPr="008B488F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между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88F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 xml:space="preserve">руководителем и профсоюзным комитетом   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Государственного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B488F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 xml:space="preserve">. 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1.5. Изменения и дополнения в данное Положение могут быть внесены по взаимному согласию руководителя и работников Государственного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с последующим одобрением на собрании трудового коллектива.</w:t>
      </w: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2. Порядок формирования фонда материальной помощи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lastRenderedPageBreak/>
        <w:t> 2.1. Основными источниками формирования фонда материальной помощи   Государственного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  являются: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2.1.1 средства государственного бюджета в размере 5% планового фонда заработной платы работников учреждения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3. Условия оказания материальной помощи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3.1. Фонд материальной помощи учреждения в размере 5% от фонда заработной платы распределяется 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ри наличии заявления работника – члена профсоюза с обоснованием конкретных причин материальная помощь следующим образом: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 3.1.1. смерти близких родственников работника (муж, жена, дочь, сын, 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), при наличии установленных документов,  подтверждающих родство – в размере </w:t>
      </w:r>
      <w:r w:rsidR="008605B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базовых величин;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3.1.2. производственной травмы, тяжелого заболевания (кроме наркотического и алкогольного):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- оперативное вмешательство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базовые величины;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- длительное, тяжелое заболевание (свыше одного месяца) – </w:t>
      </w:r>
      <w:r w:rsidR="008605B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базовы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величин;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- длительное, тяжелое заболевание (свыше двух месяцев) – </w:t>
      </w:r>
      <w:r w:rsidR="008605B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базовых величин.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 3.1.3. 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случаю стихийного бедствия (при предоставлении справок из соответствующих органов) – 1</w:t>
      </w:r>
      <w:r w:rsidR="008605B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базовых величин;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3.2. При неполном использовании фонда материальной помощи по заявлениям работников, оставшаяся сумма распределяется между остальными работниками пропорционально.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3.3. При отсутствии в текущем месяце заявлений, весь фонд материальной помощи распределяется между работниками поровну.</w:t>
      </w:r>
    </w:p>
    <w:p w:rsidR="002208E0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8E0" w:rsidRPr="00762C4C" w:rsidRDefault="002208E0" w:rsidP="002208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C4C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4. Порядок оказания материальной помощи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4.1 Выплата материальной помощи по пунктам 3.1.1 – 3.1.3, осуществляется на основании заявлений работников и необходимых документов (медицинской справки, копии свидетельства о смерти и т.д.):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4.1.1. Заявление подается на имя руководителя Государственного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вский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, но не чаще одного раза в год по каждому факту (кроме смерти близких родственников), не позднее 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месяцев от даты его обоснования.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4.2. В особых случаях, не предусмотренным данным Положением, решение об оказании материальной помощи штатному работнику и ее размер принимается по совместному решению руководителя 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lastRenderedPageBreak/>
        <w:t>Государственного учреждения образования «</w:t>
      </w:r>
      <w:r w:rsidR="007933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кий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Несвижского района</w:t>
      </w: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 и профсоюзного комитета учреждения. Решение считается принятым, если за него проголосовало более 50% присутствующих на заседании членов.</w:t>
      </w: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4.3. Положение вступает в силу после его подписания сторонами.</w:t>
      </w:r>
    </w:p>
    <w:p w:rsidR="00CF6AB4" w:rsidRDefault="00CF6AB4" w:rsidP="008605B3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CF6AB4" w:rsidRDefault="002208E0" w:rsidP="008605B3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AB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Одобрено на собрании коллектива работников</w:t>
      </w:r>
    </w:p>
    <w:p w:rsidR="002208E0" w:rsidRPr="008B488F" w:rsidRDefault="002208E0" w:rsidP="008605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8E0" w:rsidRPr="008B488F" w:rsidRDefault="002208E0" w:rsidP="002208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8B488F" w:rsidRDefault="002208E0" w:rsidP="002208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88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Примечание: Для обеспечения гласности и объективности в вопросах распределения средств материального стимулирования труда в учреждении создаётся комиссия по данным вопросам с обязательным включением в её состав представителя Профкома.</w:t>
      </w:r>
    </w:p>
    <w:p w:rsidR="002208E0" w:rsidRPr="008B488F" w:rsidRDefault="002208E0" w:rsidP="002208E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8B488F" w:rsidRDefault="002208E0" w:rsidP="002208E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8B488F" w:rsidRDefault="002208E0" w:rsidP="002208E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Pr="008B488F" w:rsidRDefault="002208E0" w:rsidP="00B93043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3043" w:rsidRPr="003D5CDB" w:rsidRDefault="00B93043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p w:rsidR="00B93043" w:rsidRPr="003D5CDB" w:rsidRDefault="00B93043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Профсоюзный комитет</w:t>
      </w:r>
    </w:p>
    <w:p w:rsidR="00B93043" w:rsidRPr="003D5CDB" w:rsidRDefault="00B93043" w:rsidP="00B93043">
      <w:pPr>
        <w:autoSpaceDE w:val="0"/>
        <w:autoSpaceDN w:val="0"/>
        <w:spacing w:after="0" w:line="280" w:lineRule="exact"/>
        <w:ind w:right="-1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D5C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профсоюзной организации</w:t>
      </w:r>
    </w:p>
    <w:p w:rsidR="00B93043" w:rsidRPr="003D5CDB" w:rsidRDefault="00B93043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 №</w:t>
      </w:r>
      <w:r w:rsidR="0091752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14D2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D5CDB">
        <w:rPr>
          <w:rFonts w:ascii="Times New Roman" w:eastAsia="Times New Roman" w:hAnsi="Times New Roman" w:cs="Times New Roman"/>
          <w:sz w:val="30"/>
          <w:szCs w:val="30"/>
          <w:lang w:eastAsia="ru-RU"/>
        </w:rPr>
        <w:t>.06.201</w:t>
      </w:r>
      <w:r w:rsidR="00762C4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D5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B93043" w:rsidRPr="003D5CDB" w:rsidRDefault="00CF6AB4" w:rsidP="00B93043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ПК</w:t>
      </w:r>
    </w:p>
    <w:p w:rsidR="002208E0" w:rsidRPr="008B488F" w:rsidRDefault="00B93043" w:rsidP="00B930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CD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Т.А.Козловская</w:t>
      </w:r>
      <w:proofErr w:type="spellEnd"/>
    </w:p>
    <w:p w:rsidR="002208E0" w:rsidRPr="008B488F" w:rsidRDefault="002208E0" w:rsidP="002208E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8E0" w:rsidRDefault="002208E0" w:rsidP="002208E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2208E0" w:rsidSect="008B48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208E0"/>
    <w:rsid w:val="00024B54"/>
    <w:rsid w:val="0009087C"/>
    <w:rsid w:val="00144A87"/>
    <w:rsid w:val="00205123"/>
    <w:rsid w:val="002208E0"/>
    <w:rsid w:val="002545D9"/>
    <w:rsid w:val="004732BE"/>
    <w:rsid w:val="005E67F0"/>
    <w:rsid w:val="00762C4C"/>
    <w:rsid w:val="00793343"/>
    <w:rsid w:val="008605B3"/>
    <w:rsid w:val="00917523"/>
    <w:rsid w:val="0097151F"/>
    <w:rsid w:val="009A1D53"/>
    <w:rsid w:val="00B40E10"/>
    <w:rsid w:val="00B93043"/>
    <w:rsid w:val="00CD479F"/>
    <w:rsid w:val="00CF6AB4"/>
    <w:rsid w:val="00DD138B"/>
    <w:rsid w:val="00E427CD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54C3-7B07-434D-A0AC-A5BA7949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Julija</cp:lastModifiedBy>
  <cp:revision>12</cp:revision>
  <cp:lastPrinted>2016-12-07T11:04:00Z</cp:lastPrinted>
  <dcterms:created xsi:type="dcterms:W3CDTF">2016-06-21T13:12:00Z</dcterms:created>
  <dcterms:modified xsi:type="dcterms:W3CDTF">2019-10-30T20:40:00Z</dcterms:modified>
</cp:coreProperties>
</file>