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11" w:rsidRPr="00266CD1" w:rsidRDefault="00366A11" w:rsidP="00366A11">
      <w:pPr>
        <w:ind w:left="3545" w:firstLine="709"/>
        <w:jc w:val="righ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Приложени</w:t>
      </w:r>
      <w:proofErr w:type="spellEnd"/>
      <w:r w:rsidRPr="00AD6E72">
        <w:rPr>
          <w:sz w:val="30"/>
          <w:szCs w:val="30"/>
        </w:rPr>
        <w:t xml:space="preserve">е № </w:t>
      </w:r>
      <w:r>
        <w:rPr>
          <w:sz w:val="30"/>
          <w:szCs w:val="30"/>
          <w:lang w:val="ru-RU"/>
        </w:rPr>
        <w:t>13</w:t>
      </w:r>
    </w:p>
    <w:p w:rsidR="00366A11" w:rsidRPr="00AD6E72" w:rsidRDefault="00366A11" w:rsidP="00366A11">
      <w:pPr>
        <w:rPr>
          <w:sz w:val="30"/>
          <w:szCs w:val="30"/>
        </w:rPr>
      </w:pPr>
    </w:p>
    <w:p w:rsidR="00366A11" w:rsidRPr="00AD6E72" w:rsidRDefault="00366A11" w:rsidP="00366A11">
      <w:pPr>
        <w:rPr>
          <w:sz w:val="30"/>
          <w:szCs w:val="30"/>
        </w:rPr>
      </w:pPr>
    </w:p>
    <w:p w:rsidR="00366A11" w:rsidRPr="00AD6E72" w:rsidRDefault="00366A11" w:rsidP="00366A11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ПЕРЕЧЕНЬ</w:t>
      </w:r>
    </w:p>
    <w:p w:rsidR="00366A11" w:rsidRPr="00AD6E72" w:rsidRDefault="00366A11" w:rsidP="00366A11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структурных подразделений для обеспечения медицинскими аптечками</w:t>
      </w:r>
    </w:p>
    <w:p w:rsidR="00366A11" w:rsidRPr="00AD6E72" w:rsidRDefault="00366A11" w:rsidP="00366A11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 xml:space="preserve"> для оказания первой помощи при несчастных случаях.</w:t>
      </w:r>
    </w:p>
    <w:p w:rsidR="00366A11" w:rsidRPr="00AD6E72" w:rsidRDefault="00366A11" w:rsidP="00366A11">
      <w:pPr>
        <w:jc w:val="center"/>
        <w:rPr>
          <w:sz w:val="30"/>
          <w:szCs w:val="30"/>
        </w:rPr>
      </w:pPr>
    </w:p>
    <w:p w:rsidR="00366A11" w:rsidRPr="00FA41BD" w:rsidRDefault="00366A11" w:rsidP="00366A11">
      <w:pPr>
        <w:autoSpaceDE/>
        <w:autoSpaceDN/>
        <w:ind w:left="360"/>
        <w:jc w:val="both"/>
        <w:rPr>
          <w:sz w:val="30"/>
          <w:szCs w:val="30"/>
          <w:lang w:val="ru-RU"/>
        </w:rPr>
      </w:pPr>
      <w:r w:rsidRPr="00AD6E72">
        <w:rPr>
          <w:sz w:val="30"/>
          <w:szCs w:val="30"/>
          <w:lang w:val="ru-RU"/>
        </w:rPr>
        <w:t xml:space="preserve">1. </w:t>
      </w:r>
      <w:r w:rsidR="00FA41BD">
        <w:rPr>
          <w:sz w:val="30"/>
          <w:szCs w:val="30"/>
          <w:lang w:val="ru-RU"/>
        </w:rPr>
        <w:t>Кабинет учителя физической культуры</w:t>
      </w:r>
    </w:p>
    <w:p w:rsidR="00366A11" w:rsidRPr="00FA41BD" w:rsidRDefault="00FA41BD" w:rsidP="00366A11">
      <w:pPr>
        <w:autoSpaceDE/>
        <w:autoSpaceDN/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366A11" w:rsidRPr="00AD6E72"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</w:rPr>
        <w:t>Пищеблок</w:t>
      </w:r>
    </w:p>
    <w:p w:rsidR="00366A11" w:rsidRPr="00FA41BD" w:rsidRDefault="00FA41BD" w:rsidP="00366A11">
      <w:pPr>
        <w:autoSpaceDE/>
        <w:autoSpaceDN/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366A11" w:rsidRPr="00AD6E72">
        <w:rPr>
          <w:sz w:val="30"/>
          <w:szCs w:val="30"/>
          <w:lang w:val="ru-RU"/>
        </w:rPr>
        <w:t xml:space="preserve">. </w:t>
      </w:r>
      <w:r w:rsidR="00366A11" w:rsidRPr="00AD6E72">
        <w:rPr>
          <w:sz w:val="30"/>
          <w:szCs w:val="30"/>
        </w:rPr>
        <w:t>Химическ</w:t>
      </w:r>
      <w:proofErr w:type="spellStart"/>
      <w:r w:rsidR="00366A11">
        <w:rPr>
          <w:sz w:val="30"/>
          <w:szCs w:val="30"/>
          <w:lang w:val="ru-RU"/>
        </w:rPr>
        <w:t>ая</w:t>
      </w:r>
      <w:proofErr w:type="spellEnd"/>
      <w:r w:rsidR="00366A11" w:rsidRPr="00AD6E72">
        <w:rPr>
          <w:sz w:val="30"/>
          <w:szCs w:val="30"/>
        </w:rPr>
        <w:t xml:space="preserve"> и физическ</w:t>
      </w:r>
      <w:proofErr w:type="spellStart"/>
      <w:r w:rsidR="00366A11">
        <w:rPr>
          <w:sz w:val="30"/>
          <w:szCs w:val="30"/>
          <w:lang w:val="ru-RU"/>
        </w:rPr>
        <w:t>ая</w:t>
      </w:r>
      <w:proofErr w:type="spellEnd"/>
      <w:r>
        <w:rPr>
          <w:sz w:val="30"/>
          <w:szCs w:val="30"/>
        </w:rPr>
        <w:t xml:space="preserve"> лаборатории</w:t>
      </w:r>
    </w:p>
    <w:p w:rsidR="00366A11" w:rsidRPr="00FA41BD" w:rsidRDefault="00FA41BD" w:rsidP="00366A11">
      <w:pPr>
        <w:autoSpaceDE/>
        <w:autoSpaceDN/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366A11" w:rsidRPr="00AD6E72">
        <w:rPr>
          <w:sz w:val="30"/>
          <w:szCs w:val="30"/>
          <w:lang w:val="ru-RU"/>
        </w:rPr>
        <w:t xml:space="preserve">. </w:t>
      </w:r>
      <w:r w:rsidR="00366A11" w:rsidRPr="00AD6E72">
        <w:rPr>
          <w:sz w:val="30"/>
          <w:szCs w:val="30"/>
        </w:rPr>
        <w:t>Учебн</w:t>
      </w:r>
      <w:proofErr w:type="spellStart"/>
      <w:r w:rsidR="00366A11">
        <w:rPr>
          <w:sz w:val="30"/>
          <w:szCs w:val="30"/>
          <w:lang w:val="ru-RU"/>
        </w:rPr>
        <w:t>ая</w:t>
      </w:r>
      <w:proofErr w:type="spellEnd"/>
      <w:r w:rsidR="00366A11" w:rsidRPr="00AD6E72">
        <w:rPr>
          <w:sz w:val="30"/>
          <w:szCs w:val="30"/>
        </w:rPr>
        <w:t xml:space="preserve"> мастерск</w:t>
      </w:r>
      <w:proofErr w:type="spellStart"/>
      <w:r w:rsidR="00366A11">
        <w:rPr>
          <w:sz w:val="30"/>
          <w:szCs w:val="30"/>
          <w:lang w:val="ru-RU"/>
        </w:rPr>
        <w:t>ая</w:t>
      </w:r>
      <w:proofErr w:type="spellEnd"/>
    </w:p>
    <w:p w:rsidR="00366A11" w:rsidRPr="00FA41BD" w:rsidRDefault="00FA41BD" w:rsidP="00366A11">
      <w:pPr>
        <w:autoSpaceDE/>
        <w:autoSpaceDN/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66A11" w:rsidRPr="00AD6E72"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</w:rPr>
        <w:t>Кабинет информатики</w:t>
      </w:r>
    </w:p>
    <w:p w:rsidR="00366A11" w:rsidRPr="00AD6E72" w:rsidRDefault="00366A11" w:rsidP="00366A11">
      <w:pPr>
        <w:ind w:left="360"/>
        <w:jc w:val="both"/>
        <w:rPr>
          <w:sz w:val="30"/>
          <w:szCs w:val="30"/>
        </w:rPr>
      </w:pPr>
    </w:p>
    <w:p w:rsidR="00366A11" w:rsidRPr="00AD6E72" w:rsidRDefault="00366A11" w:rsidP="00366A11">
      <w:pPr>
        <w:jc w:val="both"/>
        <w:rPr>
          <w:sz w:val="30"/>
          <w:szCs w:val="30"/>
        </w:rPr>
      </w:pPr>
    </w:p>
    <w:p w:rsidR="00366A11" w:rsidRPr="00AD6E72" w:rsidRDefault="00366A11" w:rsidP="00366A11">
      <w:pPr>
        <w:jc w:val="both"/>
        <w:rPr>
          <w:sz w:val="30"/>
          <w:szCs w:val="30"/>
        </w:rPr>
      </w:pPr>
      <w:r w:rsidRPr="00AD6E72">
        <w:rPr>
          <w:sz w:val="30"/>
          <w:szCs w:val="30"/>
        </w:rPr>
        <w:t>Основание: 1. Статья 231 Трудового Кодекса Республики Беларусь.</w:t>
      </w:r>
    </w:p>
    <w:p w:rsidR="00366A11" w:rsidRPr="00AD6E72" w:rsidRDefault="00366A11" w:rsidP="00366A11">
      <w:pPr>
        <w:ind w:left="709" w:firstLine="709"/>
        <w:jc w:val="both"/>
        <w:rPr>
          <w:sz w:val="30"/>
          <w:szCs w:val="30"/>
        </w:rPr>
      </w:pPr>
      <w:r w:rsidRPr="00AD6E72">
        <w:rPr>
          <w:sz w:val="30"/>
          <w:szCs w:val="30"/>
        </w:rPr>
        <w:t>2. П.93, глава 4 «Межотраслевых общих правил по охране труда», утв. постановлением Министерства труда и социальной защиты Республики Беларусь от 03.06.2003г. № 70.</w:t>
      </w:r>
    </w:p>
    <w:p w:rsidR="00366A11" w:rsidRPr="00AD6E72" w:rsidRDefault="00366A11" w:rsidP="00366A11">
      <w:pPr>
        <w:ind w:left="709" w:firstLine="709"/>
        <w:jc w:val="both"/>
        <w:rPr>
          <w:sz w:val="30"/>
          <w:szCs w:val="30"/>
        </w:rPr>
      </w:pPr>
      <w:r w:rsidRPr="00AD6E72">
        <w:rPr>
          <w:sz w:val="30"/>
          <w:szCs w:val="30"/>
        </w:rPr>
        <w:t>3. СанПиНы, отраслевые правила по охране труда.</w:t>
      </w:r>
    </w:p>
    <w:p w:rsidR="00366A11" w:rsidRPr="00AD6E72" w:rsidRDefault="00366A11" w:rsidP="00366A11">
      <w:pPr>
        <w:jc w:val="both"/>
        <w:rPr>
          <w:sz w:val="30"/>
          <w:szCs w:val="30"/>
        </w:rPr>
      </w:pPr>
    </w:p>
    <w:p w:rsidR="00366A11" w:rsidRPr="00AD6E72" w:rsidRDefault="00366A11" w:rsidP="00366A11">
      <w:pPr>
        <w:jc w:val="both"/>
        <w:rPr>
          <w:sz w:val="30"/>
          <w:szCs w:val="30"/>
        </w:rPr>
      </w:pPr>
    </w:p>
    <w:p w:rsidR="00366A11" w:rsidRPr="00AD6E72" w:rsidRDefault="00366A11" w:rsidP="00366A11">
      <w:pPr>
        <w:jc w:val="both"/>
        <w:rPr>
          <w:sz w:val="30"/>
          <w:szCs w:val="30"/>
        </w:rPr>
      </w:pPr>
    </w:p>
    <w:p w:rsidR="00366A11" w:rsidRPr="00AD6E72" w:rsidRDefault="00366A11" w:rsidP="00366A11">
      <w:pPr>
        <w:jc w:val="both"/>
        <w:rPr>
          <w:sz w:val="30"/>
          <w:szCs w:val="30"/>
        </w:rPr>
      </w:pPr>
    </w:p>
    <w:p w:rsidR="00366A11" w:rsidRPr="00AD6E72" w:rsidRDefault="00366A11" w:rsidP="00366A11">
      <w:pPr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5"/>
        <w:gridCol w:w="4767"/>
      </w:tblGrid>
      <w:tr w:rsidR="00366A11" w:rsidRPr="00AD6E72" w:rsidTr="00FA41BD">
        <w:tc>
          <w:tcPr>
            <w:tcW w:w="3845" w:type="dxa"/>
          </w:tcPr>
          <w:p w:rsidR="00366A11" w:rsidRPr="00AD6E72" w:rsidRDefault="00366A11" w:rsidP="00BA077B">
            <w:pPr>
              <w:widowControl w:val="0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767" w:type="dxa"/>
          </w:tcPr>
          <w:p w:rsidR="00366A11" w:rsidRPr="00AD6E72" w:rsidRDefault="00366A11" w:rsidP="00BA077B">
            <w:pPr>
              <w:widowControl w:val="0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366A11" w:rsidTr="00FA41BD">
        <w:tc>
          <w:tcPr>
            <w:tcW w:w="3845" w:type="dxa"/>
          </w:tcPr>
          <w:p w:rsidR="00366A11" w:rsidRPr="00914232" w:rsidRDefault="00366A11" w:rsidP="00BA077B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Н.В.Масловская</w:t>
            </w:r>
          </w:p>
        </w:tc>
        <w:tc>
          <w:tcPr>
            <w:tcW w:w="4767" w:type="dxa"/>
          </w:tcPr>
          <w:p w:rsidR="00366A11" w:rsidRPr="004460D6" w:rsidRDefault="00366A11" w:rsidP="00BA077B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Т.А.Козловская</w:t>
            </w:r>
          </w:p>
        </w:tc>
      </w:tr>
      <w:tr w:rsidR="00366A11" w:rsidTr="00FA41BD">
        <w:tc>
          <w:tcPr>
            <w:tcW w:w="3845" w:type="dxa"/>
          </w:tcPr>
          <w:p w:rsidR="00FA41BD" w:rsidRDefault="00FA41BD" w:rsidP="00FA41BD">
            <w:pPr>
              <w:autoSpaceDE/>
              <w:spacing w:line="220" w:lineRule="exact"/>
              <w:rPr>
                <w:sz w:val="30"/>
                <w:szCs w:val="30"/>
                <w:lang w:val="ru-RU"/>
              </w:rPr>
            </w:pPr>
          </w:p>
          <w:p w:rsidR="00FA41BD" w:rsidRPr="00FA41BD" w:rsidRDefault="00FA41BD" w:rsidP="00FA41BD">
            <w:pPr>
              <w:autoSpaceDE/>
              <w:spacing w:line="220" w:lineRule="exact"/>
              <w:rPr>
                <w:sz w:val="30"/>
                <w:szCs w:val="30"/>
                <w:lang w:val="ru-RU"/>
              </w:rPr>
            </w:pPr>
            <w:r w:rsidRPr="00FA41BD">
              <w:rPr>
                <w:sz w:val="30"/>
                <w:szCs w:val="30"/>
                <w:lang w:val="ru-RU"/>
              </w:rPr>
              <w:t>«1</w:t>
            </w:r>
            <w:r w:rsidR="008B7131">
              <w:rPr>
                <w:sz w:val="30"/>
                <w:szCs w:val="30"/>
                <w:lang w:val="ru-RU"/>
              </w:rPr>
              <w:t>4</w:t>
            </w:r>
            <w:r w:rsidRPr="00FA41BD">
              <w:rPr>
                <w:sz w:val="30"/>
                <w:szCs w:val="30"/>
                <w:lang w:val="ru-RU"/>
              </w:rPr>
              <w:t>» июня 2019 года</w:t>
            </w:r>
          </w:p>
          <w:p w:rsidR="00366A11" w:rsidRDefault="00366A11" w:rsidP="00BA07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767" w:type="dxa"/>
          </w:tcPr>
          <w:p w:rsidR="00366A11" w:rsidRDefault="00366A11" w:rsidP="00BA077B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091F3D" w:rsidRDefault="00091F3D" w:rsidP="00857370">
      <w:pPr>
        <w:rPr>
          <w:lang w:val="ru-RU"/>
        </w:rPr>
      </w:pPr>
    </w:p>
    <w:p w:rsidR="00091F3D" w:rsidRDefault="00091F3D">
      <w:pPr>
        <w:autoSpaceDE/>
        <w:autoSpaceDN/>
        <w:jc w:val="both"/>
        <w:rPr>
          <w:lang w:val="ru-RU"/>
        </w:rPr>
      </w:pPr>
      <w:r>
        <w:rPr>
          <w:lang w:val="ru-RU"/>
        </w:rPr>
        <w:br w:type="page"/>
      </w:r>
    </w:p>
    <w:p w:rsidR="00091F3D" w:rsidRDefault="00091F3D" w:rsidP="00091F3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ПЕРЕЧЕНЬ</w:t>
      </w:r>
    </w:p>
    <w:p w:rsidR="00091F3D" w:rsidRDefault="00091F3D" w:rsidP="00091F3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вложений, входящих в аптечку первой медицинской помощи</w:t>
      </w:r>
    </w:p>
    <w:p w:rsidR="00091F3D" w:rsidRDefault="00091F3D" w:rsidP="00091F3D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универсальную</w:t>
      </w:r>
      <w:r>
        <w:rPr>
          <w:sz w:val="30"/>
          <w:szCs w:val="30"/>
          <w:lang w:val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Аммония раствор 10% - 1 мл № 10 (флакон 10 мл)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tabs>
                <w:tab w:val="left" w:pos="1553"/>
              </w:tabs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Ацетилсалициловая кислота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3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pacing w:val="-8"/>
                <w:sz w:val="30"/>
                <w:szCs w:val="30"/>
                <w:lang w:eastAsia="en-US"/>
              </w:rPr>
            </w:pPr>
            <w:r>
              <w:rPr>
                <w:spacing w:val="-8"/>
                <w:sz w:val="30"/>
                <w:szCs w:val="30"/>
                <w:lang w:eastAsia="en-US"/>
              </w:rPr>
              <w:t>Бриллиантового зеленого спиртовой р-р</w:t>
            </w:r>
            <w:r>
              <w:rPr>
                <w:spacing w:val="-8"/>
                <w:sz w:val="30"/>
                <w:szCs w:val="30"/>
                <w:lang w:val="ru-RU" w:eastAsia="en-US"/>
              </w:rPr>
              <w:t xml:space="preserve"> </w:t>
            </w:r>
            <w:r>
              <w:rPr>
                <w:spacing w:val="-8"/>
                <w:sz w:val="30"/>
                <w:szCs w:val="30"/>
                <w:lang w:eastAsia="en-US"/>
              </w:rPr>
              <w:t>1 % - 1 мл № 10 (фл. 10 мл.)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Валидол 0,06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Валерианы настойка 30 мл (корвалол 25 мл,</w:t>
            </w:r>
            <w:r>
              <w:rPr>
                <w:sz w:val="30"/>
                <w:szCs w:val="30"/>
                <w:lang w:val="ru-RU"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валокордин 25 мл)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Глицерил тринитрат 0,0005 №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Дротаверин 0,04 №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Йода спиртовой р-р 5% - 1 мл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Калия перманганат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Лоперамид 0,002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Лоратадин 0,01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Магния сульфат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Метамизол натрий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Натрия гидрокарбонат 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Нафазолина 0,1% р-р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фл.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Парацетамол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Перекиси водорода р-р 3% - 40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фл.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Сульфацетамида р-р 30% - 5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Уголь активированный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Цитрамон 0,5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Бинт нестерильный 5 м х 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Бинт стерильный 5 м х 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Вата гигроскопическая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Жгут кровоостанавливающий или трубка</w:t>
            </w:r>
            <w:r>
              <w:rPr>
                <w:sz w:val="30"/>
                <w:szCs w:val="30"/>
                <w:lang w:val="ru-RU"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резиновая медицинская длиной 100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шт.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Лейкопластырь бактерицидный 4 х 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уп.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Напальчник резиновый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2 шт.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Ножницы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шт.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Пипетка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шт.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Термометр медицинский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шт.</w:t>
            </w:r>
          </w:p>
        </w:tc>
      </w:tr>
      <w:tr w:rsidR="00091F3D" w:rsidTr="00614C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Инструкция по применению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D" w:rsidRDefault="00091F3D" w:rsidP="00614C98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1 шт.</w:t>
            </w:r>
          </w:p>
        </w:tc>
      </w:tr>
    </w:tbl>
    <w:p w:rsidR="00091F3D" w:rsidRDefault="00091F3D" w:rsidP="00091F3D">
      <w:pPr>
        <w:spacing w:line="320" w:lineRule="exact"/>
        <w:jc w:val="both"/>
        <w:rPr>
          <w:sz w:val="24"/>
          <w:szCs w:val="24"/>
          <w:lang w:val="ru-RU"/>
        </w:rPr>
      </w:pPr>
    </w:p>
    <w:p w:rsidR="00091F3D" w:rsidRPr="00F434BD" w:rsidRDefault="00091F3D" w:rsidP="00091F3D">
      <w:pPr>
        <w:spacing w:line="320" w:lineRule="exact"/>
        <w:jc w:val="both"/>
        <w:rPr>
          <w:sz w:val="24"/>
          <w:szCs w:val="24"/>
        </w:rPr>
      </w:pPr>
      <w:r w:rsidRPr="00F434BD">
        <w:rPr>
          <w:sz w:val="24"/>
          <w:szCs w:val="24"/>
        </w:rPr>
        <w:t xml:space="preserve">Основание: </w:t>
      </w:r>
      <w:r w:rsidRPr="00F434BD">
        <w:rPr>
          <w:spacing w:val="-2"/>
          <w:sz w:val="24"/>
          <w:szCs w:val="24"/>
        </w:rPr>
        <w:t>«Об утверждении перечней вложений, входящих</w:t>
      </w:r>
      <w:r w:rsidRPr="00F434BD">
        <w:rPr>
          <w:sz w:val="24"/>
          <w:szCs w:val="24"/>
        </w:rPr>
        <w:t xml:space="preserve"> в аптечк</w:t>
      </w:r>
      <w:r w:rsidRPr="00F434BD">
        <w:rPr>
          <w:sz w:val="24"/>
          <w:szCs w:val="24"/>
          <w:lang w:val="ru-RU"/>
        </w:rPr>
        <w:t>у</w:t>
      </w:r>
      <w:r w:rsidRPr="00F434BD">
        <w:rPr>
          <w:sz w:val="24"/>
          <w:szCs w:val="24"/>
        </w:rPr>
        <w:t xml:space="preserve"> первой помощи</w:t>
      </w:r>
      <w:r w:rsidRPr="00F434BD">
        <w:rPr>
          <w:sz w:val="24"/>
          <w:szCs w:val="24"/>
          <w:lang w:val="ru-RU"/>
        </w:rPr>
        <w:t xml:space="preserve"> универсальную» </w:t>
      </w:r>
      <w:r>
        <w:rPr>
          <w:sz w:val="24"/>
          <w:szCs w:val="24"/>
          <w:lang w:val="ru-RU"/>
        </w:rPr>
        <w:t>(</w:t>
      </w:r>
      <w:r w:rsidRPr="00F434BD">
        <w:rPr>
          <w:sz w:val="24"/>
          <w:szCs w:val="24"/>
        </w:rPr>
        <w:t xml:space="preserve">Постановление Министерства здравоохранения Республики </w:t>
      </w:r>
      <w:r w:rsidRPr="00F434BD">
        <w:rPr>
          <w:spacing w:val="-2"/>
          <w:sz w:val="24"/>
          <w:szCs w:val="24"/>
        </w:rPr>
        <w:t xml:space="preserve">Беларусь </w:t>
      </w:r>
      <w:r w:rsidRPr="00F434BD">
        <w:rPr>
          <w:spacing w:val="-2"/>
          <w:sz w:val="24"/>
          <w:szCs w:val="24"/>
          <w:lang w:val="ru-RU"/>
        </w:rPr>
        <w:t>04</w:t>
      </w:r>
      <w:r w:rsidRPr="00F434BD">
        <w:rPr>
          <w:spacing w:val="-2"/>
          <w:sz w:val="24"/>
          <w:szCs w:val="24"/>
        </w:rPr>
        <w:t>.</w:t>
      </w:r>
      <w:r w:rsidRPr="00F434BD">
        <w:rPr>
          <w:spacing w:val="-2"/>
          <w:sz w:val="24"/>
          <w:szCs w:val="24"/>
          <w:lang w:val="ru-RU"/>
        </w:rPr>
        <w:t>12</w:t>
      </w:r>
      <w:r w:rsidRPr="00F434BD">
        <w:rPr>
          <w:spacing w:val="-2"/>
          <w:sz w:val="24"/>
          <w:szCs w:val="24"/>
        </w:rPr>
        <w:t>.20</w:t>
      </w:r>
      <w:r w:rsidRPr="00F434BD">
        <w:rPr>
          <w:spacing w:val="-2"/>
          <w:sz w:val="24"/>
          <w:szCs w:val="24"/>
          <w:lang w:val="ru-RU"/>
        </w:rPr>
        <w:t xml:space="preserve">14 </w:t>
      </w:r>
      <w:r w:rsidRPr="00F434BD">
        <w:rPr>
          <w:spacing w:val="-2"/>
          <w:sz w:val="24"/>
          <w:szCs w:val="24"/>
        </w:rPr>
        <w:t xml:space="preserve">№ </w:t>
      </w:r>
      <w:r w:rsidRPr="00F434BD">
        <w:rPr>
          <w:spacing w:val="-2"/>
          <w:sz w:val="24"/>
          <w:szCs w:val="24"/>
          <w:lang w:val="ru-RU"/>
        </w:rPr>
        <w:t>80</w:t>
      </w:r>
      <w:r>
        <w:rPr>
          <w:spacing w:val="-2"/>
          <w:sz w:val="24"/>
          <w:szCs w:val="24"/>
          <w:lang w:val="ru-RU"/>
        </w:rPr>
        <w:t xml:space="preserve"> с изменениями и дополнениями)</w:t>
      </w:r>
    </w:p>
    <w:p w:rsidR="00091F3D" w:rsidRDefault="00091F3D" w:rsidP="00091F3D">
      <w:pPr>
        <w:widowControl w:val="0"/>
        <w:adjustRightInd w:val="0"/>
        <w:ind w:left="709"/>
        <w:jc w:val="center"/>
        <w:rPr>
          <w:bCs/>
          <w:sz w:val="30"/>
          <w:szCs w:val="30"/>
          <w:lang w:val="ru-RU"/>
        </w:rPr>
      </w:pPr>
    </w:p>
    <w:p w:rsidR="00091F3D" w:rsidRDefault="00091F3D" w:rsidP="00091F3D">
      <w:pPr>
        <w:widowControl w:val="0"/>
        <w:adjustRightInd w:val="0"/>
        <w:ind w:left="709"/>
        <w:jc w:val="center"/>
        <w:rPr>
          <w:bCs/>
          <w:sz w:val="30"/>
          <w:szCs w:val="30"/>
          <w:lang w:val="ru-RU"/>
        </w:rPr>
      </w:pPr>
    </w:p>
    <w:p w:rsidR="00091F3D" w:rsidRDefault="00091F3D" w:rsidP="00091F3D">
      <w:pPr>
        <w:widowControl w:val="0"/>
        <w:adjustRightInd w:val="0"/>
        <w:ind w:left="709"/>
        <w:jc w:val="center"/>
        <w:rPr>
          <w:bCs/>
          <w:sz w:val="30"/>
          <w:szCs w:val="30"/>
          <w:lang w:val="ru-RU"/>
        </w:rPr>
      </w:pPr>
    </w:p>
    <w:p w:rsidR="00091F3D" w:rsidRDefault="00091F3D" w:rsidP="00091F3D">
      <w:pPr>
        <w:autoSpaceDE/>
        <w:autoSpaceDN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br w:type="page"/>
      </w:r>
    </w:p>
    <w:p w:rsidR="00091F3D" w:rsidRDefault="00091F3D" w:rsidP="00091F3D">
      <w:pPr>
        <w:widowControl w:val="0"/>
        <w:adjustRightInd w:val="0"/>
        <w:ind w:left="709"/>
        <w:jc w:val="center"/>
        <w:rPr>
          <w:bCs/>
          <w:sz w:val="30"/>
          <w:szCs w:val="30"/>
          <w:lang w:val="ru-RU"/>
        </w:rPr>
      </w:pPr>
    </w:p>
    <w:p w:rsidR="00091F3D" w:rsidRPr="00081D2C" w:rsidRDefault="00091F3D" w:rsidP="00091F3D">
      <w:pPr>
        <w:widowControl w:val="0"/>
        <w:adjustRightInd w:val="0"/>
        <w:ind w:left="709"/>
        <w:jc w:val="center"/>
        <w:rPr>
          <w:bCs/>
          <w:sz w:val="30"/>
          <w:szCs w:val="30"/>
        </w:rPr>
      </w:pPr>
      <w:r w:rsidRPr="00081D2C">
        <w:rPr>
          <w:bCs/>
          <w:sz w:val="30"/>
          <w:szCs w:val="30"/>
        </w:rPr>
        <w:t>Перечень</w:t>
      </w:r>
    </w:p>
    <w:p w:rsidR="00091F3D" w:rsidRPr="00081D2C" w:rsidRDefault="00091F3D" w:rsidP="00091F3D">
      <w:pPr>
        <w:widowControl w:val="0"/>
        <w:adjustRightInd w:val="0"/>
        <w:ind w:left="709"/>
        <w:jc w:val="center"/>
        <w:rPr>
          <w:bCs/>
          <w:sz w:val="30"/>
          <w:szCs w:val="30"/>
        </w:rPr>
      </w:pPr>
      <w:r w:rsidRPr="00081D2C">
        <w:rPr>
          <w:bCs/>
          <w:sz w:val="30"/>
          <w:szCs w:val="30"/>
        </w:rPr>
        <w:t>вложений, входящих в аптечку первой помощи для оснащения транспортных средств (автомобильную)</w:t>
      </w:r>
    </w:p>
    <w:p w:rsidR="00091F3D" w:rsidRPr="00081D2C" w:rsidRDefault="00091F3D" w:rsidP="00091F3D">
      <w:pPr>
        <w:widowControl w:val="0"/>
        <w:adjustRightInd w:val="0"/>
        <w:ind w:left="709"/>
        <w:jc w:val="center"/>
        <w:rPr>
          <w:sz w:val="26"/>
          <w:szCs w:val="26"/>
        </w:rPr>
      </w:pPr>
    </w:p>
    <w:tbl>
      <w:tblPr>
        <w:tblW w:w="1035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980"/>
        <w:gridCol w:w="8"/>
        <w:gridCol w:w="1477"/>
        <w:gridCol w:w="8"/>
        <w:gridCol w:w="2334"/>
      </w:tblGrid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N</w:t>
            </w:r>
            <w:r w:rsidRPr="00081D2C">
              <w:rPr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Аммония раствор 10 % - 1 мл N 10 или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упаковка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10 % - 10 мл (40 мл)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флакон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Йода спиртовой раствор 5 % - 10 мл (40 мл) или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флакон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5 % - 1 мл N 10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упаковка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Бинты нестерильные: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1F3D" w:rsidRPr="00081D2C" w:rsidTr="00614C98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5 м х 5 см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упаковка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91F3D" w:rsidRPr="00081D2C" w:rsidTr="00614C98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5 м х 10 см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Бинты стерильные 5 м х 10 см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Бинт медицинский эластичный нестерильный трубчатый N 1, 3, 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Вата гигроскопическая стерильная 50,0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Жгут кровоостанавливающий Эсмарха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Лейкопластырь бактерицидный: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1F3D" w:rsidRPr="00081D2C" w:rsidTr="00614C98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2,5 х 7,2 см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91F3D" w:rsidRPr="00081D2C" w:rsidTr="00614C98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4 х 10 см (6 х 10 см)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Лейкопластырь катушечный 1 х 500 см (2 х 500 см)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Ножницы тупоконечные 14 см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Пакет гипотермический охлаждающий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Перчатки латексные смотровые нестерильные (стерильные) N 8 (L)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пара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91F3D" w:rsidRPr="00081D2C" w:rsidTr="00614C98">
        <w:trPr>
          <w:trHeight w:val="7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Салфетка стерильная размером 16 х 14 см (45 х 29 см) N 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упаковка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F3D" w:rsidRPr="00081D2C" w:rsidRDefault="00091F3D" w:rsidP="00614C98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81D2C">
              <w:rPr>
                <w:sz w:val="26"/>
                <w:szCs w:val="26"/>
                <w:lang w:eastAsia="en-US"/>
              </w:rPr>
              <w:t>4</w:t>
            </w:r>
          </w:p>
        </w:tc>
      </w:tr>
    </w:tbl>
    <w:p w:rsidR="00091F3D" w:rsidRDefault="00091F3D" w:rsidP="00091F3D">
      <w:pPr>
        <w:widowControl w:val="0"/>
        <w:adjustRightInd w:val="0"/>
        <w:ind w:right="-1"/>
        <w:jc w:val="both"/>
        <w:rPr>
          <w:spacing w:val="-2"/>
          <w:sz w:val="24"/>
          <w:szCs w:val="24"/>
          <w:lang w:val="ru-RU"/>
        </w:rPr>
      </w:pPr>
      <w:r w:rsidRPr="00F434BD">
        <w:rPr>
          <w:sz w:val="24"/>
          <w:szCs w:val="24"/>
        </w:rPr>
        <w:t xml:space="preserve">Основание: </w:t>
      </w:r>
      <w:r w:rsidRPr="00F434BD">
        <w:rPr>
          <w:spacing w:val="-2"/>
          <w:sz w:val="24"/>
          <w:szCs w:val="24"/>
        </w:rPr>
        <w:t>«</w:t>
      </w:r>
      <w:r w:rsidRPr="00F434BD">
        <w:rPr>
          <w:bCs/>
          <w:sz w:val="24"/>
          <w:szCs w:val="24"/>
        </w:rPr>
        <w:t>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</w:t>
      </w:r>
      <w:r w:rsidRPr="00F434BD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(</w:t>
      </w:r>
      <w:r w:rsidRPr="00F434BD">
        <w:rPr>
          <w:sz w:val="24"/>
          <w:szCs w:val="24"/>
        </w:rPr>
        <w:t xml:space="preserve">Постановление Министерства здравоохранения Республики </w:t>
      </w:r>
      <w:r w:rsidRPr="00F434BD">
        <w:rPr>
          <w:spacing w:val="-2"/>
          <w:sz w:val="24"/>
          <w:szCs w:val="24"/>
        </w:rPr>
        <w:t>Беларусь 04.12.2014 № 80</w:t>
      </w:r>
      <w:r>
        <w:rPr>
          <w:spacing w:val="-2"/>
          <w:sz w:val="24"/>
          <w:szCs w:val="24"/>
          <w:lang w:val="ru-RU"/>
        </w:rPr>
        <w:t xml:space="preserve"> </w:t>
      </w:r>
      <w:r w:rsidRPr="00F434BD">
        <w:rPr>
          <w:bCs/>
          <w:sz w:val="24"/>
          <w:szCs w:val="24"/>
          <w:lang w:val="ru-RU"/>
        </w:rPr>
        <w:t>с изменениями и дополнениями</w:t>
      </w:r>
      <w:r>
        <w:rPr>
          <w:spacing w:val="-2"/>
          <w:sz w:val="24"/>
          <w:szCs w:val="24"/>
          <w:lang w:val="ru-RU"/>
        </w:rPr>
        <w:t>)</w:t>
      </w:r>
      <w:r w:rsidRPr="00F434BD">
        <w:rPr>
          <w:spacing w:val="-2"/>
          <w:sz w:val="24"/>
          <w:szCs w:val="24"/>
        </w:rPr>
        <w:t xml:space="preserve"> </w:t>
      </w:r>
    </w:p>
    <w:p w:rsidR="00AA7465" w:rsidRPr="00FA41BD" w:rsidRDefault="00AA7465" w:rsidP="00857370">
      <w:pPr>
        <w:rPr>
          <w:lang w:val="ru-RU"/>
        </w:rPr>
      </w:pPr>
      <w:bookmarkStart w:id="0" w:name="_GoBack"/>
      <w:bookmarkEnd w:id="0"/>
    </w:p>
    <w:sectPr w:rsidR="00AA7465" w:rsidRPr="00FA41BD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0A3DD2"/>
    <w:rsid w:val="000D75FD"/>
    <w:rsid w:val="001571D2"/>
    <w:rsid w:val="001E76EC"/>
    <w:rsid w:val="001F5FBA"/>
    <w:rsid w:val="0022611A"/>
    <w:rsid w:val="00243574"/>
    <w:rsid w:val="00285AF1"/>
    <w:rsid w:val="00366A11"/>
    <w:rsid w:val="003B7A15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75589C"/>
    <w:rsid w:val="007F0FB3"/>
    <w:rsid w:val="00857370"/>
    <w:rsid w:val="008A2C3B"/>
    <w:rsid w:val="008B1F87"/>
    <w:rsid w:val="008B6EF8"/>
    <w:rsid w:val="008B7131"/>
    <w:rsid w:val="008C282D"/>
    <w:rsid w:val="008F4D35"/>
    <w:rsid w:val="0094572F"/>
    <w:rsid w:val="00985426"/>
    <w:rsid w:val="009A220F"/>
    <w:rsid w:val="009C0998"/>
    <w:rsid w:val="009C786C"/>
    <w:rsid w:val="00A17DCF"/>
    <w:rsid w:val="00A75403"/>
    <w:rsid w:val="00AA1DD7"/>
    <w:rsid w:val="00AA7465"/>
    <w:rsid w:val="00B52AEA"/>
    <w:rsid w:val="00B871A0"/>
    <w:rsid w:val="00BA077B"/>
    <w:rsid w:val="00C07223"/>
    <w:rsid w:val="00CA658E"/>
    <w:rsid w:val="00CD48E1"/>
    <w:rsid w:val="00D369C9"/>
    <w:rsid w:val="00DB5F2D"/>
    <w:rsid w:val="00E668F4"/>
    <w:rsid w:val="00E830F8"/>
    <w:rsid w:val="00EA3F4F"/>
    <w:rsid w:val="00FA41BD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2DA2-A042-4D4B-AB04-FE619405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3</cp:revision>
  <cp:lastPrinted>2019-06-14T11:19:00Z</cp:lastPrinted>
  <dcterms:created xsi:type="dcterms:W3CDTF">2019-10-30T20:50:00Z</dcterms:created>
  <dcterms:modified xsi:type="dcterms:W3CDTF">2019-10-30T20:50:00Z</dcterms:modified>
</cp:coreProperties>
</file>